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56F1C" w14:textId="6B25F58C" w:rsidR="00017A8E" w:rsidRPr="008C2119" w:rsidRDefault="00B161C6" w:rsidP="00D95A24">
      <w:pPr>
        <w:spacing w:line="276" w:lineRule="auto"/>
        <w:jc w:val="right"/>
        <w:rPr>
          <w:color w:val="FF0000"/>
          <w:sz w:val="16"/>
        </w:rPr>
      </w:pPr>
      <w:r w:rsidRPr="00B161C6">
        <w:rPr>
          <w:noProof/>
          <w:sz w:val="20"/>
        </w:rPr>
        <w:drawing>
          <wp:anchor distT="0" distB="0" distL="114300" distR="114300" simplePos="0" relativeHeight="251680768" behindDoc="0" locked="0" layoutInCell="1" allowOverlap="1" wp14:anchorId="458CD184" wp14:editId="1251CC9F">
            <wp:simplePos x="0" y="0"/>
            <wp:positionH relativeFrom="column">
              <wp:posOffset>960120</wp:posOffset>
            </wp:positionH>
            <wp:positionV relativeFrom="paragraph">
              <wp:posOffset>71755</wp:posOffset>
            </wp:positionV>
            <wp:extent cx="2835460" cy="458024"/>
            <wp:effectExtent l="0" t="0" r="3175" b="0"/>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8"/>
                    <a:stretch>
                      <a:fillRect/>
                    </a:stretch>
                  </pic:blipFill>
                  <pic:spPr>
                    <a:xfrm>
                      <a:off x="0" y="0"/>
                      <a:ext cx="2835460" cy="458024"/>
                    </a:xfrm>
                    <a:prstGeom prst="rect">
                      <a:avLst/>
                    </a:prstGeom>
                  </pic:spPr>
                </pic:pic>
              </a:graphicData>
            </a:graphic>
            <wp14:sizeRelH relativeFrom="margin">
              <wp14:pctWidth>0</wp14:pctWidth>
            </wp14:sizeRelH>
            <wp14:sizeRelV relativeFrom="margin">
              <wp14:pctHeight>0</wp14:pctHeight>
            </wp14:sizeRelV>
          </wp:anchor>
        </w:drawing>
      </w:r>
      <w:r w:rsidRPr="00B161C6">
        <w:rPr>
          <w:noProof/>
          <w:sz w:val="20"/>
        </w:rPr>
        <w:drawing>
          <wp:anchor distT="0" distB="0" distL="114300" distR="114300" simplePos="0" relativeHeight="251679744" behindDoc="0" locked="0" layoutInCell="1" allowOverlap="1" wp14:anchorId="3407BCE4" wp14:editId="3001217C">
            <wp:simplePos x="0" y="0"/>
            <wp:positionH relativeFrom="column">
              <wp:posOffset>-161925</wp:posOffset>
            </wp:positionH>
            <wp:positionV relativeFrom="paragraph">
              <wp:posOffset>19050</wp:posOffset>
            </wp:positionV>
            <wp:extent cx="866775" cy="581660"/>
            <wp:effectExtent l="0" t="0" r="9525" b="8890"/>
            <wp:wrapNone/>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58166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1" locked="0" layoutInCell="1" allowOverlap="1" wp14:anchorId="314D0865" wp14:editId="52475E42">
            <wp:simplePos x="0" y="0"/>
            <wp:positionH relativeFrom="page">
              <wp:align>right</wp:align>
            </wp:positionH>
            <wp:positionV relativeFrom="paragraph">
              <wp:posOffset>-863600</wp:posOffset>
            </wp:positionV>
            <wp:extent cx="7762875" cy="1004887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62875" cy="1004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Franklin Gothic Book" w:hAnsi="Franklin Gothic Book"/>
          <w:b/>
          <w:color w:val="FF0000"/>
          <w:sz w:val="28"/>
          <w:szCs w:val="24"/>
          <w14:shadow w14:blurRad="63500" w14:dist="50800" w14:dir="0" w14:sx="0" w14:sy="0" w14:kx="0" w14:ky="0" w14:algn="none">
            <w14:srgbClr w14:val="000000">
              <w14:alpha w14:val="50000"/>
            </w14:srgbClr>
          </w14:shadow>
        </w:rPr>
        <w:t>As/of 27 April</w:t>
      </w:r>
      <w:r w:rsidR="00BA61AD">
        <w:rPr>
          <w:rFonts w:ascii="Franklin Gothic Book" w:hAnsi="Franklin Gothic Book"/>
          <w:b/>
          <w:color w:val="FF0000"/>
          <w:sz w:val="28"/>
          <w:szCs w:val="24"/>
          <w14:shadow w14:blurRad="63500" w14:dist="50800" w14:dir="0" w14:sx="0" w14:sy="0" w14:kx="0" w14:ky="0" w14:algn="none">
            <w14:srgbClr w14:val="000000">
              <w14:alpha w14:val="50000"/>
            </w14:srgbClr>
          </w14:shadow>
        </w:rPr>
        <w:t xml:space="preserve"> 2021</w:t>
      </w:r>
    </w:p>
    <w:p w14:paraId="01044B89" w14:textId="0DA5183A" w:rsidR="00B01FBE" w:rsidRDefault="009B105C" w:rsidP="00D95A24">
      <w:pPr>
        <w:spacing w:line="276" w:lineRule="auto"/>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1CD26964" w14:textId="715F2BF3" w:rsidR="00B01FBE" w:rsidRDefault="00B01FBE" w:rsidP="00D95A24">
      <w:pPr>
        <w:spacing w:line="276" w:lineRule="auto"/>
        <w:jc w:val="center"/>
        <w:rPr>
          <w:sz w:val="20"/>
        </w:rPr>
      </w:pPr>
    </w:p>
    <w:p w14:paraId="4F21D1A8" w14:textId="6F04BF7A" w:rsidR="00897224" w:rsidRPr="00934F87" w:rsidRDefault="00233848" w:rsidP="00D95A24">
      <w:pPr>
        <w:tabs>
          <w:tab w:val="left" w:pos="3095"/>
        </w:tabs>
        <w:spacing w:line="276" w:lineRule="auto"/>
        <w:rPr>
          <w:rFonts w:ascii="Franklin Gothic Book" w:hAnsi="Franklin Gothic Book"/>
          <w:b/>
          <w:color w:val="FFFF00"/>
          <w:sz w:val="44"/>
          <w:szCs w:val="24"/>
          <w14:shadow w14:blurRad="63500" w14:dist="50800" w14:dir="0" w14:sx="0" w14:sy="0" w14:kx="0" w14:ky="0" w14:algn="none">
            <w14:srgbClr w14:val="000000">
              <w14:alpha w14:val="50000"/>
            </w14:srgbClr>
          </w14:shadow>
        </w:rPr>
      </w:pPr>
      <w:r w:rsidRPr="00934F87">
        <w:rPr>
          <w:rFonts w:ascii="Franklin Gothic Book" w:hAnsi="Franklin Gothic Book"/>
          <w:b/>
          <w:color w:val="FFFF00"/>
          <w:sz w:val="44"/>
          <w:szCs w:val="24"/>
          <w14:shadow w14:blurRad="63500" w14:dist="50800" w14:dir="0" w14:sx="0" w14:sy="0" w14:kx="0" w14:ky="0" w14:algn="none">
            <w14:srgbClr w14:val="000000">
              <w14:alpha w14:val="50000"/>
            </w14:srgbClr>
          </w14:shadow>
        </w:rPr>
        <w:tab/>
      </w:r>
    </w:p>
    <w:p w14:paraId="40FD40AF" w14:textId="189C89A4" w:rsidR="00B372E0" w:rsidRDefault="00B372E0" w:rsidP="00D95A24">
      <w:pPr>
        <w:tabs>
          <w:tab w:val="left" w:pos="0"/>
        </w:tabs>
        <w:spacing w:line="276" w:lineRule="auto"/>
        <w:jc w:val="center"/>
        <w:rPr>
          <w:rFonts w:ascii="Franklin Gothic Book" w:hAnsi="Franklin Gothic Book"/>
          <w:sz w:val="24"/>
        </w:rPr>
      </w:pPr>
    </w:p>
    <w:p w14:paraId="748670C7" w14:textId="485907C9" w:rsidR="00D05F69" w:rsidRDefault="00B161C6" w:rsidP="00D95A24">
      <w:pPr>
        <w:pStyle w:val="ListParagraph"/>
        <w:tabs>
          <w:tab w:val="left" w:pos="1181"/>
        </w:tabs>
        <w:spacing w:line="276" w:lineRule="auto"/>
        <w:ind w:left="0" w:right="785"/>
        <w:rPr>
          <w:rFonts w:ascii="Franklin Gothic Book" w:hAnsi="Franklin Gothic Book"/>
          <w:b/>
          <w:i/>
          <w:color w:val="0070C0"/>
          <w:sz w:val="24"/>
        </w:rPr>
      </w:pPr>
      <w:bookmarkStart w:id="0" w:name="1.1.___General.__This_is_a_non-personal_"/>
      <w:bookmarkEnd w:id="0"/>
      <w:r w:rsidRPr="00B161C6">
        <w:rPr>
          <w:rFonts w:ascii="Calibri" w:eastAsia="Calibri" w:hAnsi="Calibri"/>
          <w:noProof/>
          <w:lang w:bidi="ar-SA"/>
        </w:rPr>
        <w:drawing>
          <wp:anchor distT="0" distB="0" distL="114300" distR="114300" simplePos="0" relativeHeight="251682816" behindDoc="1" locked="0" layoutInCell="1" allowOverlap="1" wp14:anchorId="4DCCD013" wp14:editId="26C20577">
            <wp:simplePos x="0" y="0"/>
            <wp:positionH relativeFrom="page">
              <wp:posOffset>1952625</wp:posOffset>
            </wp:positionH>
            <wp:positionV relativeFrom="paragraph">
              <wp:posOffset>269240</wp:posOffset>
            </wp:positionV>
            <wp:extent cx="4074160" cy="4171950"/>
            <wp:effectExtent l="0" t="0" r="254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4160" cy="4171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C7C317" w14:textId="6E405DA8" w:rsidR="00D05F69" w:rsidRDefault="00D05F69" w:rsidP="00D95A24">
      <w:pPr>
        <w:pStyle w:val="ListParagraph"/>
        <w:tabs>
          <w:tab w:val="left" w:pos="1181"/>
        </w:tabs>
        <w:spacing w:line="276" w:lineRule="auto"/>
        <w:ind w:left="0" w:right="785"/>
        <w:rPr>
          <w:rFonts w:ascii="Franklin Gothic Book" w:hAnsi="Franklin Gothic Book"/>
          <w:b/>
          <w:i/>
          <w:color w:val="0070C0"/>
          <w:sz w:val="24"/>
        </w:rPr>
      </w:pPr>
    </w:p>
    <w:p w14:paraId="58A12C23" w14:textId="1AFF9787" w:rsidR="00D05F69" w:rsidRDefault="00B161C6" w:rsidP="00D95A24">
      <w:pPr>
        <w:pStyle w:val="ListParagraph"/>
        <w:tabs>
          <w:tab w:val="left" w:pos="1181"/>
        </w:tabs>
        <w:spacing w:line="276" w:lineRule="auto"/>
        <w:ind w:left="0" w:right="785"/>
        <w:rPr>
          <w:rFonts w:ascii="Franklin Gothic Book" w:hAnsi="Franklin Gothic Book"/>
          <w:b/>
          <w:i/>
          <w:color w:val="0070C0"/>
          <w:sz w:val="24"/>
        </w:rPr>
      </w:pPr>
      <w:r>
        <w:rPr>
          <w:rFonts w:ascii="Copperplate Gothic Bold" w:hAnsi="Copperplate Gothic Bold"/>
          <w:b/>
          <w:color w:val="FFFF00"/>
          <w:sz w:val="44"/>
          <w:szCs w:val="44"/>
        </w:rPr>
        <w:tab/>
      </w:r>
      <w:r>
        <w:rPr>
          <w:rFonts w:ascii="Copperplate Gothic Bold" w:hAnsi="Copperplate Gothic Bold"/>
          <w:b/>
          <w:color w:val="FFFF00"/>
          <w:sz w:val="44"/>
          <w:szCs w:val="44"/>
        </w:rPr>
        <w:tab/>
      </w:r>
      <w:bookmarkStart w:id="1" w:name="_Hlk70445558"/>
      <w:r w:rsidR="001C4DAD">
        <w:rPr>
          <w:rFonts w:ascii="Copperplate Gothic Bold" w:hAnsi="Copperplate Gothic Bold"/>
          <w:b/>
          <w:color w:val="FFFF00"/>
          <w:sz w:val="44"/>
          <w:szCs w:val="44"/>
        </w:rPr>
        <w:t xml:space="preserve">Speaker &amp; </w:t>
      </w:r>
      <w:r>
        <w:rPr>
          <w:rFonts w:ascii="Copperplate Gothic Bold" w:hAnsi="Copperplate Gothic Bold"/>
          <w:b/>
          <w:color w:val="FFFF00"/>
          <w:sz w:val="44"/>
          <w:szCs w:val="44"/>
        </w:rPr>
        <w:t>Panel Guidance</w:t>
      </w:r>
      <w:bookmarkEnd w:id="1"/>
    </w:p>
    <w:p w14:paraId="0A8E2344" w14:textId="18110259" w:rsidR="00D05F69" w:rsidRDefault="00D05F69" w:rsidP="00D95A24">
      <w:pPr>
        <w:pStyle w:val="ListParagraph"/>
        <w:tabs>
          <w:tab w:val="left" w:pos="1181"/>
        </w:tabs>
        <w:spacing w:line="276" w:lineRule="auto"/>
        <w:ind w:left="0" w:right="785"/>
        <w:rPr>
          <w:rFonts w:ascii="Franklin Gothic Book" w:hAnsi="Franklin Gothic Book"/>
          <w:b/>
          <w:i/>
          <w:color w:val="0070C0"/>
          <w:sz w:val="24"/>
        </w:rPr>
      </w:pPr>
    </w:p>
    <w:p w14:paraId="30F48B22" w14:textId="6F13FE5F" w:rsidR="00D05F69" w:rsidRDefault="00D05F69" w:rsidP="00D95A24">
      <w:pPr>
        <w:pStyle w:val="ListParagraph"/>
        <w:tabs>
          <w:tab w:val="left" w:pos="1181"/>
        </w:tabs>
        <w:spacing w:line="276" w:lineRule="auto"/>
        <w:ind w:left="0" w:right="785"/>
        <w:rPr>
          <w:rFonts w:ascii="Franklin Gothic Book" w:hAnsi="Franklin Gothic Book"/>
          <w:b/>
          <w:i/>
          <w:color w:val="0070C0"/>
          <w:sz w:val="24"/>
        </w:rPr>
      </w:pPr>
    </w:p>
    <w:p w14:paraId="4570CCA9" w14:textId="186C5611" w:rsidR="00D05F69" w:rsidRDefault="00D05F69" w:rsidP="00D95A24">
      <w:pPr>
        <w:pStyle w:val="ListParagraph"/>
        <w:tabs>
          <w:tab w:val="left" w:pos="1181"/>
        </w:tabs>
        <w:spacing w:line="276" w:lineRule="auto"/>
        <w:ind w:left="0" w:right="785"/>
        <w:rPr>
          <w:rFonts w:ascii="Franklin Gothic Book" w:hAnsi="Franklin Gothic Book"/>
          <w:b/>
          <w:i/>
          <w:color w:val="0070C0"/>
          <w:sz w:val="24"/>
        </w:rPr>
      </w:pPr>
    </w:p>
    <w:p w14:paraId="22CB749A" w14:textId="34BAFDCC" w:rsidR="00D05F69" w:rsidRDefault="00D05F69" w:rsidP="00D95A24">
      <w:pPr>
        <w:pStyle w:val="ListParagraph"/>
        <w:tabs>
          <w:tab w:val="left" w:pos="1181"/>
        </w:tabs>
        <w:spacing w:line="276" w:lineRule="auto"/>
        <w:ind w:left="0" w:right="785"/>
        <w:rPr>
          <w:rFonts w:ascii="Franklin Gothic Book" w:hAnsi="Franklin Gothic Book"/>
          <w:b/>
          <w:i/>
          <w:color w:val="0070C0"/>
          <w:sz w:val="24"/>
        </w:rPr>
      </w:pPr>
    </w:p>
    <w:p w14:paraId="59953991" w14:textId="226233DC" w:rsidR="00D05F69" w:rsidRDefault="00B161C6" w:rsidP="00D95A24">
      <w:pPr>
        <w:pStyle w:val="ListParagraph"/>
        <w:tabs>
          <w:tab w:val="left" w:pos="1181"/>
        </w:tabs>
        <w:spacing w:line="276" w:lineRule="auto"/>
        <w:ind w:left="0" w:right="785"/>
        <w:rPr>
          <w:rFonts w:ascii="Franklin Gothic Book" w:hAnsi="Franklin Gothic Book"/>
          <w:b/>
          <w:i/>
          <w:color w:val="0070C0"/>
          <w:sz w:val="24"/>
        </w:rPr>
      </w:pPr>
      <w:r>
        <w:rPr>
          <w:rFonts w:ascii="Franklin Gothic Book" w:hAnsi="Franklin Gothic Book"/>
          <w:b/>
          <w:i/>
          <w:noProof/>
          <w:color w:val="0070C0"/>
          <w:sz w:val="24"/>
        </w:rPr>
        <w:drawing>
          <wp:anchor distT="0" distB="0" distL="114300" distR="114300" simplePos="0" relativeHeight="251683840" behindDoc="1" locked="0" layoutInCell="1" allowOverlap="1" wp14:anchorId="783DE867" wp14:editId="276126DE">
            <wp:simplePos x="0" y="0"/>
            <wp:positionH relativeFrom="column">
              <wp:posOffset>4648200</wp:posOffset>
            </wp:positionH>
            <wp:positionV relativeFrom="paragraph">
              <wp:posOffset>-506730</wp:posOffset>
            </wp:positionV>
            <wp:extent cx="1731645" cy="1061085"/>
            <wp:effectExtent l="0" t="0" r="1905" b="5715"/>
            <wp:wrapTight wrapText="bothSides">
              <wp:wrapPolygon edited="0">
                <wp:start x="0" y="0"/>
                <wp:lineTo x="0" y="21329"/>
                <wp:lineTo x="21386" y="21329"/>
                <wp:lineTo x="2138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1645" cy="1061085"/>
                    </a:xfrm>
                    <a:prstGeom prst="rect">
                      <a:avLst/>
                    </a:prstGeom>
                    <a:noFill/>
                  </pic:spPr>
                </pic:pic>
              </a:graphicData>
            </a:graphic>
          </wp:anchor>
        </w:drawing>
      </w:r>
    </w:p>
    <w:p w14:paraId="25146E85" w14:textId="70F92DE2" w:rsidR="00D05F69" w:rsidRDefault="00D05F69" w:rsidP="00D95A24">
      <w:pPr>
        <w:pStyle w:val="ListParagraph"/>
        <w:tabs>
          <w:tab w:val="left" w:pos="1181"/>
        </w:tabs>
        <w:spacing w:line="276" w:lineRule="auto"/>
        <w:ind w:left="0" w:right="785"/>
        <w:rPr>
          <w:rFonts w:ascii="Franklin Gothic Book" w:hAnsi="Franklin Gothic Book"/>
          <w:b/>
          <w:i/>
          <w:color w:val="0070C0"/>
          <w:sz w:val="24"/>
        </w:rPr>
      </w:pPr>
    </w:p>
    <w:p w14:paraId="1254569C" w14:textId="77777777" w:rsidR="00D05F69" w:rsidRDefault="00D05F69" w:rsidP="00D95A24">
      <w:pPr>
        <w:pStyle w:val="ListParagraph"/>
        <w:tabs>
          <w:tab w:val="left" w:pos="1181"/>
        </w:tabs>
        <w:spacing w:line="276" w:lineRule="auto"/>
        <w:ind w:left="0" w:right="785"/>
        <w:rPr>
          <w:rFonts w:ascii="Franklin Gothic Book" w:hAnsi="Franklin Gothic Book"/>
          <w:b/>
          <w:i/>
          <w:color w:val="0070C0"/>
          <w:sz w:val="24"/>
        </w:rPr>
      </w:pPr>
    </w:p>
    <w:p w14:paraId="1451E4A1" w14:textId="77777777" w:rsidR="00B161C6" w:rsidRPr="00276752" w:rsidRDefault="00B161C6" w:rsidP="00B161C6">
      <w:pPr>
        <w:ind w:firstLine="720"/>
        <w:jc w:val="center"/>
        <w:rPr>
          <w:rFonts w:ascii="Copperplate Gothic Bold" w:hAnsi="Copperplate Gothic Bold"/>
          <w:b/>
          <w:bCs/>
          <w:iCs/>
          <w:color w:val="0070C0"/>
          <w:sz w:val="32"/>
          <w:szCs w:val="24"/>
        </w:rPr>
      </w:pPr>
      <w:r w:rsidRPr="00276752">
        <w:rPr>
          <w:rFonts w:ascii="Copperplate Gothic Bold" w:hAnsi="Copperplate Gothic Bold"/>
          <w:b/>
          <w:bCs/>
          <w:iCs/>
          <w:color w:val="0070C0"/>
          <w:sz w:val="32"/>
          <w:szCs w:val="24"/>
        </w:rPr>
        <w:t>Arctic Maritime Horizons</w:t>
      </w:r>
      <w:r>
        <w:rPr>
          <w:rFonts w:ascii="Copperplate Gothic Bold" w:hAnsi="Copperplate Gothic Bold"/>
          <w:b/>
          <w:bCs/>
          <w:iCs/>
          <w:color w:val="0070C0"/>
          <w:sz w:val="32"/>
          <w:szCs w:val="24"/>
        </w:rPr>
        <w:t xml:space="preserve"> 2021</w:t>
      </w:r>
    </w:p>
    <w:p w14:paraId="24BCC171" w14:textId="77777777" w:rsidR="00B161C6" w:rsidRDefault="00B161C6" w:rsidP="00B161C6">
      <w:pPr>
        <w:ind w:firstLine="720"/>
        <w:jc w:val="center"/>
        <w:rPr>
          <w:rFonts w:ascii="Franklin Gothic Book" w:hAnsi="Franklin Gothic Book"/>
          <w:b/>
          <w:bCs/>
          <w:i/>
          <w:color w:val="000000" w:themeColor="text1"/>
          <w:sz w:val="28"/>
        </w:rPr>
      </w:pPr>
      <w:r>
        <w:rPr>
          <w:rFonts w:ascii="Franklin Gothic Book" w:hAnsi="Franklin Gothic Book"/>
          <w:b/>
          <w:bCs/>
          <w:i/>
          <w:noProof/>
          <w:color w:val="000000" w:themeColor="text1"/>
          <w:sz w:val="28"/>
        </w:rPr>
        <w:drawing>
          <wp:anchor distT="0" distB="0" distL="114300" distR="114300" simplePos="0" relativeHeight="251687936" behindDoc="1" locked="0" layoutInCell="1" allowOverlap="1" wp14:anchorId="4137C486" wp14:editId="137B2897">
            <wp:simplePos x="0" y="0"/>
            <wp:positionH relativeFrom="margin">
              <wp:align>left</wp:align>
            </wp:positionH>
            <wp:positionV relativeFrom="paragraph">
              <wp:posOffset>164465</wp:posOffset>
            </wp:positionV>
            <wp:extent cx="1441753" cy="1476375"/>
            <wp:effectExtent l="0" t="0" r="6350" b="0"/>
            <wp:wrapThrough wrapText="bothSides">
              <wp:wrapPolygon edited="0">
                <wp:start x="0" y="0"/>
                <wp:lineTo x="0" y="21182"/>
                <wp:lineTo x="21410" y="21182"/>
                <wp:lineTo x="21410"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1753" cy="1476375"/>
                    </a:xfrm>
                    <a:prstGeom prst="rect">
                      <a:avLst/>
                    </a:prstGeom>
                    <a:noFill/>
                  </pic:spPr>
                </pic:pic>
              </a:graphicData>
            </a:graphic>
          </wp:anchor>
        </w:drawing>
      </w:r>
    </w:p>
    <w:p w14:paraId="7855D46E" w14:textId="77777777" w:rsidR="00B161C6" w:rsidRPr="00F47216" w:rsidRDefault="00B161C6" w:rsidP="00B161C6">
      <w:pPr>
        <w:ind w:firstLine="720"/>
        <w:jc w:val="center"/>
        <w:rPr>
          <w:rFonts w:ascii="Franklin Gothic Book" w:hAnsi="Franklin Gothic Book"/>
          <w:b/>
          <w:bCs/>
          <w:i/>
          <w:color w:val="000000" w:themeColor="text1"/>
          <w:sz w:val="28"/>
        </w:rPr>
      </w:pPr>
      <w:r w:rsidRPr="00F47216">
        <w:rPr>
          <w:rFonts w:ascii="Franklin Gothic Book" w:hAnsi="Franklin Gothic Book"/>
          <w:b/>
          <w:bCs/>
          <w:i/>
          <w:color w:val="000000" w:themeColor="text1"/>
          <w:sz w:val="28"/>
        </w:rPr>
        <w:t>A H</w:t>
      </w:r>
      <w:r>
        <w:rPr>
          <w:rFonts w:ascii="Franklin Gothic Book" w:hAnsi="Franklin Gothic Book"/>
          <w:b/>
          <w:bCs/>
          <w:i/>
          <w:color w:val="000000" w:themeColor="text1"/>
          <w:sz w:val="28"/>
        </w:rPr>
        <w:t>eadquarters</w:t>
      </w:r>
      <w:r w:rsidRPr="00F47216">
        <w:rPr>
          <w:rFonts w:ascii="Franklin Gothic Book" w:hAnsi="Franklin Gothic Book"/>
          <w:b/>
          <w:bCs/>
          <w:i/>
          <w:color w:val="000000" w:themeColor="text1"/>
          <w:sz w:val="28"/>
        </w:rPr>
        <w:t xml:space="preserve"> U.S. Coast Guard Sponsored Exercise </w:t>
      </w:r>
    </w:p>
    <w:p w14:paraId="0FC36BA3" w14:textId="77777777" w:rsidR="00B161C6" w:rsidRDefault="00B161C6" w:rsidP="00B161C6">
      <w:pPr>
        <w:ind w:firstLine="720"/>
        <w:jc w:val="center"/>
        <w:rPr>
          <w:rFonts w:ascii="Franklin Gothic Book" w:hAnsi="Franklin Gothic Book"/>
          <w:b/>
          <w:bCs/>
          <w:i/>
          <w:color w:val="000000" w:themeColor="text1"/>
          <w:sz w:val="28"/>
        </w:rPr>
      </w:pPr>
    </w:p>
    <w:p w14:paraId="57050070" w14:textId="77777777" w:rsidR="00B161C6" w:rsidRPr="00F47216" w:rsidRDefault="00B161C6" w:rsidP="00B161C6">
      <w:pPr>
        <w:ind w:firstLine="720"/>
        <w:jc w:val="center"/>
        <w:rPr>
          <w:rFonts w:ascii="Franklin Gothic Book" w:hAnsi="Franklin Gothic Book"/>
          <w:b/>
          <w:bCs/>
          <w:i/>
          <w:color w:val="000000" w:themeColor="text1"/>
          <w:sz w:val="28"/>
        </w:rPr>
      </w:pPr>
      <w:r w:rsidRPr="00F47216">
        <w:rPr>
          <w:rFonts w:ascii="Franklin Gothic Book" w:hAnsi="Franklin Gothic Book"/>
          <w:b/>
          <w:bCs/>
          <w:i/>
          <w:color w:val="000000" w:themeColor="text1"/>
          <w:sz w:val="28"/>
        </w:rPr>
        <w:t xml:space="preserve">Focused on Improved Solutions in Maritime </w:t>
      </w:r>
      <w:r>
        <w:rPr>
          <w:rFonts w:ascii="Franklin Gothic Book" w:hAnsi="Franklin Gothic Book"/>
          <w:b/>
          <w:bCs/>
          <w:i/>
          <w:color w:val="000000" w:themeColor="text1"/>
          <w:sz w:val="28"/>
        </w:rPr>
        <w:t>Transportation</w:t>
      </w:r>
      <w:r w:rsidRPr="00F47216">
        <w:rPr>
          <w:rFonts w:ascii="Franklin Gothic Book" w:hAnsi="Franklin Gothic Book"/>
          <w:b/>
          <w:bCs/>
          <w:i/>
          <w:color w:val="000000" w:themeColor="text1"/>
          <w:sz w:val="28"/>
        </w:rPr>
        <w:t xml:space="preserve"> Systems…</w:t>
      </w:r>
    </w:p>
    <w:p w14:paraId="75EEB9AD" w14:textId="77777777" w:rsidR="00B161C6" w:rsidRPr="00F47216" w:rsidRDefault="00B161C6" w:rsidP="00B161C6">
      <w:pPr>
        <w:ind w:firstLine="720"/>
        <w:jc w:val="center"/>
        <w:rPr>
          <w:rFonts w:ascii="Franklin Gothic Book" w:hAnsi="Franklin Gothic Book"/>
          <w:b/>
          <w:bCs/>
          <w:i/>
          <w:color w:val="000000" w:themeColor="text1"/>
          <w:sz w:val="28"/>
        </w:rPr>
      </w:pPr>
      <w:r w:rsidRPr="00F47216">
        <w:rPr>
          <w:rFonts w:ascii="Franklin Gothic Book" w:hAnsi="Franklin Gothic Book"/>
          <w:b/>
          <w:bCs/>
          <w:i/>
          <w:color w:val="000000" w:themeColor="text1"/>
          <w:sz w:val="28"/>
        </w:rPr>
        <w:t>Oriented to the Bering, Chukchi and Beaufort Sea Regions</w:t>
      </w:r>
    </w:p>
    <w:p w14:paraId="62561EC0" w14:textId="77777777" w:rsidR="00B161C6" w:rsidRDefault="00B161C6" w:rsidP="00B161C6">
      <w:pPr>
        <w:ind w:firstLine="720"/>
        <w:jc w:val="center"/>
        <w:rPr>
          <w:rFonts w:ascii="Franklin Gothic Book" w:hAnsi="Franklin Gothic Book"/>
          <w:i/>
          <w:color w:val="000000" w:themeColor="text1"/>
          <w:sz w:val="28"/>
        </w:rPr>
      </w:pPr>
    </w:p>
    <w:p w14:paraId="1CE6A42A" w14:textId="77777777" w:rsidR="00B161C6" w:rsidRDefault="00B161C6" w:rsidP="00B161C6">
      <w:pPr>
        <w:rPr>
          <w:rFonts w:ascii="Franklin Gothic Book" w:hAnsi="Franklin Gothic Book"/>
          <w:iCs/>
          <w:color w:val="000000" w:themeColor="text1"/>
          <w:sz w:val="24"/>
          <w:szCs w:val="20"/>
        </w:rPr>
      </w:pPr>
    </w:p>
    <w:p w14:paraId="57348EC3" w14:textId="77777777" w:rsidR="00B161C6" w:rsidRPr="00F47216" w:rsidRDefault="00B161C6" w:rsidP="00B161C6">
      <w:pPr>
        <w:rPr>
          <w:rFonts w:ascii="Franklin Gothic Book" w:hAnsi="Franklin Gothic Book"/>
          <w:i/>
          <w:color w:val="000000" w:themeColor="text1"/>
          <w:sz w:val="28"/>
        </w:rPr>
      </w:pPr>
      <w:r>
        <w:rPr>
          <w:rFonts w:ascii="Franklin Gothic Book" w:eastAsia="Calibri" w:hAnsi="Franklin Gothic Book"/>
          <w:b/>
          <w:noProof/>
          <w:color w:val="FFFF00"/>
          <w:kern w:val="24"/>
          <w:sz w:val="56"/>
          <w:szCs w:val="56"/>
          <w14:shadow w14:blurRad="38100" w14:dist="38100" w14:dir="2700000" w14:sx="100000" w14:sy="100000" w14:kx="0" w14:ky="0" w14:algn="tl">
            <w14:srgbClr w14:val="000000">
              <w14:alpha w14:val="57000"/>
            </w14:srgbClr>
          </w14:shadow>
        </w:rPr>
        <w:drawing>
          <wp:anchor distT="0" distB="0" distL="114300" distR="114300" simplePos="0" relativeHeight="251686912" behindDoc="1" locked="0" layoutInCell="1" allowOverlap="1" wp14:anchorId="76D0EF83" wp14:editId="48815971">
            <wp:simplePos x="0" y="0"/>
            <wp:positionH relativeFrom="margin">
              <wp:posOffset>4857750</wp:posOffset>
            </wp:positionH>
            <wp:positionV relativeFrom="paragraph">
              <wp:posOffset>12065</wp:posOffset>
            </wp:positionV>
            <wp:extent cx="1214755" cy="742950"/>
            <wp:effectExtent l="0" t="0" r="4445" b="0"/>
            <wp:wrapTight wrapText="bothSides">
              <wp:wrapPolygon edited="0">
                <wp:start x="0" y="0"/>
                <wp:lineTo x="0" y="21046"/>
                <wp:lineTo x="21340" y="21046"/>
                <wp:lineTo x="21340" y="0"/>
                <wp:lineTo x="0" y="0"/>
              </wp:wrapPolygon>
            </wp:wrapTight>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4755" cy="742950"/>
                    </a:xfrm>
                    <a:prstGeom prst="rect">
                      <a:avLst/>
                    </a:prstGeom>
                    <a:noFill/>
                  </pic:spPr>
                </pic:pic>
              </a:graphicData>
            </a:graphic>
            <wp14:sizeRelH relativeFrom="margin">
              <wp14:pctWidth>0</wp14:pctWidth>
            </wp14:sizeRelH>
            <wp14:sizeRelV relativeFrom="margin">
              <wp14:pctHeight>0</wp14:pctHeight>
            </wp14:sizeRelV>
          </wp:anchor>
        </w:drawing>
      </w:r>
      <w:r w:rsidRPr="00F47216">
        <w:rPr>
          <w:rFonts w:ascii="Franklin Gothic Book" w:hAnsi="Franklin Gothic Book"/>
          <w:iCs/>
          <w:color w:val="000000" w:themeColor="text1"/>
          <w:sz w:val="24"/>
          <w:szCs w:val="20"/>
        </w:rPr>
        <w:t xml:space="preserve">An ADAC planned and conducted Table-Top Exercise, resourced by HQ U.S. Coast Guard Senior Arctic Policy Advisor and organized in accordance with ADAC’s Arctic Related Medium-and-Long Term Environment (Arctic MaLTE) processes.  </w:t>
      </w:r>
    </w:p>
    <w:p w14:paraId="1655AED3" w14:textId="77777777" w:rsidR="00B161C6" w:rsidRPr="00F47216" w:rsidRDefault="00B161C6" w:rsidP="00B161C6">
      <w:pPr>
        <w:ind w:firstLine="720"/>
        <w:jc w:val="center"/>
        <w:rPr>
          <w:rFonts w:ascii="Franklin Gothic Book" w:hAnsi="Franklin Gothic Book"/>
          <w:iCs/>
          <w:color w:val="000000" w:themeColor="text1"/>
          <w:sz w:val="24"/>
          <w:szCs w:val="20"/>
        </w:rPr>
      </w:pPr>
    </w:p>
    <w:p w14:paraId="7020A247" w14:textId="77777777" w:rsidR="00B161C6" w:rsidRDefault="00B161C6" w:rsidP="00B161C6">
      <w:pPr>
        <w:ind w:firstLine="720"/>
        <w:jc w:val="center"/>
        <w:rPr>
          <w:rFonts w:ascii="Franklin Gothic Book" w:hAnsi="Franklin Gothic Book"/>
          <w:color w:val="000000" w:themeColor="text1"/>
          <w:sz w:val="28"/>
        </w:rPr>
      </w:pPr>
    </w:p>
    <w:p w14:paraId="2EFE5E87" w14:textId="77777777" w:rsidR="00B161C6" w:rsidRPr="00995D42" w:rsidRDefault="00B161C6" w:rsidP="00B161C6">
      <w:pPr>
        <w:ind w:firstLine="720"/>
        <w:jc w:val="center"/>
        <w:rPr>
          <w:rFonts w:ascii="Franklin Gothic Book" w:hAnsi="Franklin Gothic Book"/>
          <w:b/>
          <w:bCs/>
          <w:color w:val="000000" w:themeColor="text1"/>
          <w:sz w:val="28"/>
        </w:rPr>
      </w:pPr>
      <w:r w:rsidRPr="00995D42">
        <w:rPr>
          <w:rFonts w:ascii="Franklin Gothic Book" w:hAnsi="Franklin Gothic Book"/>
          <w:b/>
          <w:bCs/>
          <w:color w:val="000000" w:themeColor="text1"/>
          <w:sz w:val="28"/>
        </w:rPr>
        <w:t>A “hybrid” event</w:t>
      </w:r>
    </w:p>
    <w:p w14:paraId="6F7D27B3" w14:textId="77777777" w:rsidR="00B161C6" w:rsidRPr="00995D42" w:rsidRDefault="00B161C6" w:rsidP="00B161C6">
      <w:pPr>
        <w:ind w:firstLine="720"/>
        <w:jc w:val="center"/>
        <w:rPr>
          <w:rFonts w:ascii="Franklin Gothic Book" w:hAnsi="Franklin Gothic Book"/>
          <w:b/>
          <w:bCs/>
          <w:color w:val="000000" w:themeColor="text1"/>
          <w:sz w:val="28"/>
        </w:rPr>
      </w:pPr>
      <w:r w:rsidRPr="00995D42">
        <w:rPr>
          <w:rFonts w:ascii="Franklin Gothic Book" w:hAnsi="Franklin Gothic Book"/>
          <w:b/>
          <w:bCs/>
          <w:color w:val="000000" w:themeColor="text1"/>
          <w:sz w:val="28"/>
        </w:rPr>
        <w:t>In-person at: Anchorage</w:t>
      </w:r>
      <w:r>
        <w:rPr>
          <w:rFonts w:ascii="Franklin Gothic Book" w:hAnsi="Franklin Gothic Book"/>
          <w:b/>
          <w:bCs/>
          <w:color w:val="000000" w:themeColor="text1"/>
          <w:sz w:val="28"/>
        </w:rPr>
        <w:t>,</w:t>
      </w:r>
      <w:r w:rsidRPr="00995D42">
        <w:rPr>
          <w:rFonts w:ascii="Franklin Gothic Book" w:hAnsi="Franklin Gothic Book"/>
          <w:b/>
          <w:bCs/>
          <w:color w:val="000000" w:themeColor="text1"/>
          <w:sz w:val="28"/>
        </w:rPr>
        <w:t xml:space="preserve"> Alaska </w:t>
      </w:r>
    </w:p>
    <w:p w14:paraId="2F68E2E2" w14:textId="77777777" w:rsidR="00B161C6" w:rsidRPr="00995D42" w:rsidRDefault="00B161C6" w:rsidP="00B161C6">
      <w:pPr>
        <w:ind w:firstLine="720"/>
        <w:jc w:val="center"/>
        <w:rPr>
          <w:rFonts w:ascii="Franklin Gothic Book" w:hAnsi="Franklin Gothic Book"/>
          <w:b/>
          <w:bCs/>
          <w:color w:val="000000" w:themeColor="text1"/>
          <w:sz w:val="28"/>
        </w:rPr>
      </w:pPr>
      <w:r w:rsidRPr="00995D42">
        <w:rPr>
          <w:rFonts w:ascii="Franklin Gothic Book" w:hAnsi="Franklin Gothic Book"/>
          <w:b/>
          <w:bCs/>
          <w:color w:val="000000" w:themeColor="text1"/>
          <w:sz w:val="28"/>
        </w:rPr>
        <w:t>Virtually: via Zoom Conferencing</w:t>
      </w:r>
    </w:p>
    <w:p w14:paraId="65D4BE75" w14:textId="77777777" w:rsidR="00B161C6" w:rsidRPr="007253D8" w:rsidRDefault="00B161C6" w:rsidP="00B161C6">
      <w:pPr>
        <w:ind w:firstLine="720"/>
        <w:jc w:val="center"/>
        <w:rPr>
          <w:rFonts w:ascii="Franklin Gothic Book" w:hAnsi="Franklin Gothic Book"/>
          <w:color w:val="000000" w:themeColor="text1"/>
          <w:sz w:val="28"/>
        </w:rPr>
      </w:pPr>
    </w:p>
    <w:p w14:paraId="2D9B7DD9" w14:textId="77777777" w:rsidR="00B161C6" w:rsidRPr="00A90FCF" w:rsidRDefault="00B161C6" w:rsidP="00B161C6">
      <w:pPr>
        <w:ind w:firstLine="720"/>
        <w:jc w:val="center"/>
        <w:rPr>
          <w:rFonts w:ascii="Franklin Gothic Book" w:hAnsi="Franklin Gothic Book"/>
          <w:b/>
          <w:color w:val="31849B" w:themeColor="accent5" w:themeShade="BF"/>
          <w:sz w:val="28"/>
          <w:szCs w:val="24"/>
        </w:rPr>
      </w:pPr>
      <w:r w:rsidRPr="00A90FCF">
        <w:rPr>
          <w:rFonts w:ascii="Franklin Gothic Book" w:hAnsi="Franklin Gothic Book"/>
          <w:b/>
          <w:color w:val="31849B" w:themeColor="accent5" w:themeShade="BF"/>
          <w:sz w:val="28"/>
          <w:szCs w:val="24"/>
        </w:rPr>
        <w:t>5-6 May 2021</w:t>
      </w:r>
      <w:r w:rsidRPr="00A90FCF">
        <w:rPr>
          <w:color w:val="31849B" w:themeColor="accent5" w:themeShade="BF"/>
          <w:szCs w:val="24"/>
        </w:rPr>
        <w:footnoteReference w:id="1"/>
      </w:r>
    </w:p>
    <w:p w14:paraId="26A42D68" w14:textId="77777777" w:rsidR="00D05F69" w:rsidRDefault="00D05F69" w:rsidP="00D95A24">
      <w:pPr>
        <w:pStyle w:val="ListParagraph"/>
        <w:tabs>
          <w:tab w:val="left" w:pos="1181"/>
        </w:tabs>
        <w:spacing w:line="276" w:lineRule="auto"/>
        <w:ind w:left="0" w:right="785"/>
        <w:rPr>
          <w:rFonts w:ascii="Franklin Gothic Book" w:hAnsi="Franklin Gothic Book"/>
          <w:b/>
          <w:i/>
          <w:color w:val="0070C0"/>
          <w:sz w:val="24"/>
        </w:rPr>
      </w:pPr>
    </w:p>
    <w:p w14:paraId="5EA63FCD" w14:textId="577D7F0F" w:rsidR="00F8541F" w:rsidRDefault="00F8541F" w:rsidP="00D95A24">
      <w:pPr>
        <w:pStyle w:val="ListParagraph"/>
        <w:tabs>
          <w:tab w:val="left" w:pos="1181"/>
        </w:tabs>
        <w:spacing w:line="276" w:lineRule="auto"/>
        <w:ind w:left="0" w:right="785"/>
        <w:rPr>
          <w:rFonts w:ascii="Franklin Gothic Book" w:hAnsi="Franklin Gothic Book"/>
        </w:rPr>
      </w:pPr>
      <w:r w:rsidRPr="00F8541F">
        <w:rPr>
          <w:rFonts w:ascii="Franklin Gothic Book" w:hAnsi="Franklin Gothic Book"/>
          <w:b/>
          <w:i/>
          <w:color w:val="0070C0"/>
          <w:sz w:val="24"/>
        </w:rPr>
        <w:t>Overall guidance</w:t>
      </w:r>
      <w:r w:rsidR="00B161C6">
        <w:rPr>
          <w:rFonts w:ascii="Franklin Gothic Book" w:hAnsi="Franklin Gothic Book"/>
          <w:b/>
          <w:i/>
          <w:color w:val="0070C0"/>
          <w:sz w:val="24"/>
        </w:rPr>
        <w:t xml:space="preserve"> for presenters</w:t>
      </w:r>
      <w:r>
        <w:rPr>
          <w:rFonts w:ascii="Franklin Gothic Book" w:hAnsi="Franklin Gothic Book"/>
        </w:rPr>
        <w:t xml:space="preserve">:  </w:t>
      </w:r>
    </w:p>
    <w:p w14:paraId="1BD6D6C6" w14:textId="79B87756" w:rsidR="00B161C6" w:rsidRDefault="00B161C6" w:rsidP="00B161C6">
      <w:pPr>
        <w:spacing w:line="276" w:lineRule="auto"/>
        <w:rPr>
          <w:rFonts w:ascii="Franklin Gothic Book" w:hAnsi="Franklin Gothic Book"/>
        </w:rPr>
      </w:pPr>
      <w:r w:rsidRPr="00CF1968">
        <w:rPr>
          <w:rFonts w:ascii="Franklin Gothic Book" w:hAnsi="Franklin Gothic Book"/>
        </w:rPr>
        <w:t xml:space="preserve">Arctic Maritime Horizons Exercise will provide an orienting and deliberative plenary forum to prepare participants followed by a </w:t>
      </w:r>
      <w:r>
        <w:rPr>
          <w:rFonts w:ascii="Franklin Gothic Book" w:hAnsi="Franklin Gothic Book"/>
        </w:rPr>
        <w:t>3</w:t>
      </w:r>
      <w:r w:rsidRPr="00CF1968">
        <w:rPr>
          <w:rFonts w:ascii="Franklin Gothic Book" w:hAnsi="Franklin Gothic Book"/>
        </w:rPr>
        <w:t>-move exercise to challenge assumptions, gain insights and organize follow-on items of consideration to guide USCG Arctic and Maritime Commerce Strategic Outlook implementation tasks.</w:t>
      </w:r>
      <w:r>
        <w:rPr>
          <w:rFonts w:ascii="Franklin Gothic Book" w:hAnsi="Franklin Gothic Book"/>
        </w:rPr>
        <w:t xml:space="preserve">  Due to COVID19, this event is planned as a “Hybrid” event…in person for those who are able to so participate in person, at University of Alaska Anchorage and virtually, via Zoom for those who are not able to so participate.  </w:t>
      </w:r>
    </w:p>
    <w:p w14:paraId="34C72723" w14:textId="57353E28" w:rsidR="00B161C6" w:rsidRDefault="00B161C6" w:rsidP="00B161C6">
      <w:pPr>
        <w:spacing w:line="276" w:lineRule="auto"/>
        <w:rPr>
          <w:rFonts w:ascii="Franklin Gothic Book" w:hAnsi="Franklin Gothic Book"/>
        </w:rPr>
      </w:pPr>
    </w:p>
    <w:p w14:paraId="309E7992" w14:textId="30AD1C4E" w:rsidR="00B161C6" w:rsidRDefault="00B161C6" w:rsidP="00B161C6">
      <w:pPr>
        <w:spacing w:line="276" w:lineRule="auto"/>
        <w:rPr>
          <w:rFonts w:ascii="Franklin Gothic Book" w:hAnsi="Franklin Gothic Book"/>
        </w:rPr>
      </w:pPr>
      <w:r>
        <w:rPr>
          <w:rFonts w:ascii="Franklin Gothic Book" w:hAnsi="Franklin Gothic Book"/>
        </w:rPr>
        <w:t>Arctic Maritime Horizons will be conducted under Chatham House protocols, with no media present.  The conference will be recorded using Zoom protocols, but unless specifically coordinated, no direct reference will be attributed to any particular speaker.</w:t>
      </w:r>
    </w:p>
    <w:p w14:paraId="1BFA2307" w14:textId="77777777" w:rsidR="00B161C6" w:rsidRDefault="00B161C6" w:rsidP="00B161C6">
      <w:pPr>
        <w:spacing w:line="276" w:lineRule="auto"/>
        <w:rPr>
          <w:rFonts w:ascii="Franklin Gothic Book" w:hAnsi="Franklin Gothic Book"/>
        </w:rPr>
      </w:pPr>
    </w:p>
    <w:p w14:paraId="661E86C0" w14:textId="77777777" w:rsidR="00B161C6" w:rsidRDefault="00B161C6" w:rsidP="00B161C6">
      <w:pPr>
        <w:spacing w:line="276" w:lineRule="auto"/>
        <w:rPr>
          <w:rFonts w:ascii="Franklin Gothic Book" w:hAnsi="Franklin Gothic Book"/>
        </w:rPr>
      </w:pPr>
      <w:r>
        <w:rPr>
          <w:rFonts w:ascii="Franklin Gothic Book" w:hAnsi="Franklin Gothic Book"/>
        </w:rPr>
        <w:t>Note, due to on-going COVID19 social distancing restrictions by the Municipality of Anchorage, (</w:t>
      </w:r>
      <w:proofErr w:type="spellStart"/>
      <w:r>
        <w:rPr>
          <w:rFonts w:ascii="Franklin Gothic Book" w:hAnsi="Franklin Gothic Book"/>
        </w:rPr>
        <w:t>MoA</w:t>
      </w:r>
      <w:proofErr w:type="spellEnd"/>
      <w:r>
        <w:rPr>
          <w:rFonts w:ascii="Franklin Gothic Book" w:hAnsi="Franklin Gothic Book"/>
        </w:rPr>
        <w:t xml:space="preserve">) in person participation numbers are limited.  ADAC will try to accommodate as many in-person participants as allowed by the </w:t>
      </w:r>
      <w:proofErr w:type="spellStart"/>
      <w:r>
        <w:rPr>
          <w:rFonts w:ascii="Franklin Gothic Book" w:hAnsi="Franklin Gothic Book"/>
        </w:rPr>
        <w:t>MoA</w:t>
      </w:r>
      <w:proofErr w:type="spellEnd"/>
      <w:r>
        <w:rPr>
          <w:rFonts w:ascii="Franklin Gothic Book" w:hAnsi="Franklin Gothic Book"/>
        </w:rPr>
        <w:t>.</w:t>
      </w:r>
    </w:p>
    <w:p w14:paraId="3C247155" w14:textId="77777777" w:rsidR="00B161C6" w:rsidRDefault="00B161C6" w:rsidP="00B161C6">
      <w:pPr>
        <w:spacing w:line="276" w:lineRule="auto"/>
        <w:rPr>
          <w:rFonts w:ascii="Franklin Gothic Book" w:hAnsi="Franklin Gothic Book"/>
        </w:rPr>
      </w:pPr>
    </w:p>
    <w:p w14:paraId="5D1C8DD6" w14:textId="77777777" w:rsidR="00B161C6" w:rsidRPr="00CF1968" w:rsidRDefault="00B161C6" w:rsidP="00B161C6">
      <w:pPr>
        <w:spacing w:line="276" w:lineRule="auto"/>
        <w:rPr>
          <w:rFonts w:ascii="Franklin Gothic Book" w:hAnsi="Franklin Gothic Book"/>
        </w:rPr>
      </w:pPr>
      <w:r>
        <w:rPr>
          <w:rFonts w:ascii="Franklin Gothic Book" w:hAnsi="Franklin Gothic Book"/>
        </w:rPr>
        <w:t>Note:  University of Alaska Anchorage Safety and Leadership have approved the exercise to be conducted on campus for in-person participation.  However, the use of masks and social distancing policies remain in effect for the duration of on-campus activities.</w:t>
      </w:r>
    </w:p>
    <w:p w14:paraId="2AEA8A25" w14:textId="6721B444" w:rsidR="00A5635E" w:rsidRPr="00463093" w:rsidRDefault="00B161C6" w:rsidP="00D95A24">
      <w:pPr>
        <w:pStyle w:val="ListParagraph"/>
        <w:tabs>
          <w:tab w:val="left" w:pos="1181"/>
        </w:tabs>
        <w:spacing w:line="276" w:lineRule="auto"/>
        <w:ind w:left="0" w:right="785"/>
        <w:rPr>
          <w:rFonts w:ascii="Franklin Gothic Book" w:hAnsi="Franklin Gothic Book"/>
          <w:b/>
          <w:i/>
        </w:rPr>
      </w:pPr>
      <w:r>
        <w:rPr>
          <w:rFonts w:ascii="Franklin Gothic Book" w:hAnsi="Franklin Gothic Book"/>
        </w:rPr>
        <w:t>F</w:t>
      </w:r>
      <w:r w:rsidR="00F8541F">
        <w:rPr>
          <w:rFonts w:ascii="Franklin Gothic Book" w:hAnsi="Franklin Gothic Book"/>
        </w:rPr>
        <w:t xml:space="preserve">ollowing brief introductions, </w:t>
      </w:r>
      <w:r>
        <w:rPr>
          <w:rFonts w:ascii="Franklin Gothic Book" w:hAnsi="Franklin Gothic Book"/>
        </w:rPr>
        <w:t xml:space="preserve">(intentionally brief…since exercise participants will have access to the event associated biographies), </w:t>
      </w:r>
      <w:r w:rsidR="00F8541F">
        <w:rPr>
          <w:rFonts w:ascii="Franklin Gothic Book" w:hAnsi="Franklin Gothic Book"/>
        </w:rPr>
        <w:t xml:space="preserve">all panels are arranged for opening views and discussions planned and prepared by the panelists.   </w:t>
      </w:r>
      <w:r>
        <w:rPr>
          <w:rFonts w:ascii="Franklin Gothic Book" w:hAnsi="Franklin Gothic Book"/>
        </w:rPr>
        <w:t xml:space="preserve">Most panels are oriented to both in person and virtual presentation.  </w:t>
      </w:r>
      <w:r w:rsidR="00E85887">
        <w:rPr>
          <w:rFonts w:ascii="Franklin Gothic Book" w:hAnsi="Franklin Gothic Book"/>
        </w:rPr>
        <w:t xml:space="preserve">Accordingly, </w:t>
      </w:r>
      <w:r>
        <w:rPr>
          <w:rFonts w:ascii="Franklin Gothic Book" w:hAnsi="Franklin Gothic Book"/>
          <w:b/>
          <w:i/>
        </w:rPr>
        <w:t xml:space="preserve">Arctic Maritime Horizons 2021 (AMH21) </w:t>
      </w:r>
      <w:r w:rsidR="00875586">
        <w:rPr>
          <w:rFonts w:ascii="Franklin Gothic Book" w:hAnsi="Franklin Gothic Book"/>
          <w:b/>
          <w:i/>
        </w:rPr>
        <w:t>planners</w:t>
      </w:r>
      <w:r w:rsidR="00F8541F" w:rsidRPr="00463093">
        <w:rPr>
          <w:rFonts w:ascii="Franklin Gothic Book" w:hAnsi="Franklin Gothic Book"/>
          <w:b/>
          <w:i/>
        </w:rPr>
        <w:t xml:space="preserve"> </w:t>
      </w:r>
      <w:r w:rsidR="00490932">
        <w:rPr>
          <w:rFonts w:ascii="Franklin Gothic Book" w:hAnsi="Franklin Gothic Book"/>
          <w:b/>
          <w:i/>
        </w:rPr>
        <w:t xml:space="preserve">respectfully </w:t>
      </w:r>
      <w:r w:rsidR="00A5635E" w:rsidRPr="00463093">
        <w:rPr>
          <w:rFonts w:ascii="Franklin Gothic Book" w:hAnsi="Franklin Gothic Book"/>
          <w:b/>
          <w:i/>
        </w:rPr>
        <w:t xml:space="preserve">request </w:t>
      </w:r>
      <w:r w:rsidR="00875586">
        <w:rPr>
          <w:rFonts w:ascii="Franklin Gothic Book" w:hAnsi="Franklin Gothic Book"/>
          <w:b/>
          <w:i/>
        </w:rPr>
        <w:t xml:space="preserve">moderators and </w:t>
      </w:r>
      <w:r w:rsidR="00A5635E" w:rsidRPr="00463093">
        <w:rPr>
          <w:rFonts w:ascii="Franklin Gothic Book" w:hAnsi="Franklin Gothic Book"/>
          <w:b/>
          <w:i/>
        </w:rPr>
        <w:t>speakers to consider the following:</w:t>
      </w:r>
    </w:p>
    <w:p w14:paraId="02C26BC9" w14:textId="16A2D5AB" w:rsidR="00A5635E" w:rsidRDefault="00A5635E" w:rsidP="00BE650F">
      <w:pPr>
        <w:pStyle w:val="ListParagraph"/>
        <w:numPr>
          <w:ilvl w:val="0"/>
          <w:numId w:val="12"/>
        </w:numPr>
        <w:tabs>
          <w:tab w:val="left" w:pos="1181"/>
        </w:tabs>
        <w:spacing w:line="276" w:lineRule="auto"/>
        <w:ind w:right="785"/>
        <w:rPr>
          <w:rFonts w:ascii="Franklin Gothic Book" w:hAnsi="Franklin Gothic Book"/>
        </w:rPr>
      </w:pPr>
      <w:r w:rsidRPr="00463093">
        <w:rPr>
          <w:rFonts w:ascii="Franklin Gothic Book" w:hAnsi="Franklin Gothic Book"/>
          <w:b/>
        </w:rPr>
        <w:t>Very minimum slides/viewgraphs</w:t>
      </w:r>
      <w:r>
        <w:rPr>
          <w:rFonts w:ascii="Franklin Gothic Book" w:hAnsi="Franklin Gothic Book"/>
        </w:rPr>
        <w:t xml:space="preserve">.  </w:t>
      </w:r>
      <w:r w:rsidR="00490932">
        <w:rPr>
          <w:rFonts w:ascii="Franklin Gothic Book" w:hAnsi="Franklin Gothic Book"/>
        </w:rPr>
        <w:t>For Plenary panel</w:t>
      </w:r>
      <w:r w:rsidR="001B322D">
        <w:rPr>
          <w:rFonts w:ascii="Franklin Gothic Book" w:hAnsi="Franklin Gothic Book"/>
        </w:rPr>
        <w:t>s, we prefer</w:t>
      </w:r>
      <w:r w:rsidR="00490932">
        <w:rPr>
          <w:rFonts w:ascii="Franklin Gothic Book" w:hAnsi="Franklin Gothic Book"/>
        </w:rPr>
        <w:t xml:space="preserve"> </w:t>
      </w:r>
      <w:r w:rsidR="00E85887" w:rsidRPr="001753EC">
        <w:rPr>
          <w:rFonts w:ascii="Franklin Gothic Book" w:hAnsi="Franklin Gothic Book"/>
          <w:i/>
        </w:rPr>
        <w:t>little to no slides</w:t>
      </w:r>
      <w:r w:rsidR="00E85887">
        <w:rPr>
          <w:rFonts w:ascii="Franklin Gothic Book" w:hAnsi="Franklin Gothic Book"/>
        </w:rPr>
        <w:t xml:space="preserve">.  </w:t>
      </w:r>
      <w:r w:rsidR="00490932">
        <w:rPr>
          <w:rFonts w:ascii="Franklin Gothic Book" w:hAnsi="Franklin Gothic Book"/>
        </w:rPr>
        <w:t xml:space="preserve">For </w:t>
      </w:r>
      <w:r w:rsidR="00B161C6">
        <w:rPr>
          <w:rFonts w:ascii="Franklin Gothic Book" w:hAnsi="Franklin Gothic Book"/>
        </w:rPr>
        <w:t xml:space="preserve">In-person </w:t>
      </w:r>
      <w:r w:rsidR="00490932">
        <w:rPr>
          <w:rFonts w:ascii="Franklin Gothic Book" w:hAnsi="Franklin Gothic Book"/>
        </w:rPr>
        <w:t xml:space="preserve">Keynote speakers and plenary panels, </w:t>
      </w:r>
      <w:r w:rsidR="00B161C6">
        <w:rPr>
          <w:rFonts w:ascii="Franklin Gothic Book" w:hAnsi="Franklin Gothic Book"/>
        </w:rPr>
        <w:t>AMH21 p</w:t>
      </w:r>
      <w:r w:rsidR="00490932">
        <w:rPr>
          <w:rFonts w:ascii="Franklin Gothic Book" w:hAnsi="Franklin Gothic Book"/>
        </w:rPr>
        <w:t>lanners w</w:t>
      </w:r>
      <w:r w:rsidR="00E85887">
        <w:rPr>
          <w:rFonts w:ascii="Franklin Gothic Book" w:hAnsi="Franklin Gothic Book"/>
        </w:rPr>
        <w:t xml:space="preserve">ill </w:t>
      </w:r>
      <w:r w:rsidR="00490932">
        <w:rPr>
          <w:rFonts w:ascii="Franklin Gothic Book" w:hAnsi="Franklin Gothic Book"/>
        </w:rPr>
        <w:t xml:space="preserve">provide </w:t>
      </w:r>
      <w:r w:rsidR="00E85887">
        <w:rPr>
          <w:rFonts w:ascii="Franklin Gothic Book" w:hAnsi="Franklin Gothic Book"/>
        </w:rPr>
        <w:t>a chart of the Arctic presented as a backdrop</w:t>
      </w:r>
      <w:r w:rsidR="00490932">
        <w:rPr>
          <w:rFonts w:ascii="Franklin Gothic Book" w:hAnsi="Franklin Gothic Book"/>
        </w:rPr>
        <w:t xml:space="preserve"> for presenters who wish to not use slides</w:t>
      </w:r>
      <w:r w:rsidR="00E85887">
        <w:rPr>
          <w:rFonts w:ascii="Franklin Gothic Book" w:hAnsi="Franklin Gothic Book"/>
        </w:rPr>
        <w:t>.</w:t>
      </w:r>
      <w:r w:rsidR="00B161C6">
        <w:rPr>
          <w:rFonts w:ascii="Franklin Gothic Book" w:hAnsi="Franklin Gothic Book"/>
        </w:rPr>
        <w:t xml:space="preserve"> I</w:t>
      </w:r>
      <w:r w:rsidR="00E85887">
        <w:rPr>
          <w:rFonts w:ascii="Franklin Gothic Book" w:hAnsi="Franklin Gothic Book"/>
        </w:rPr>
        <w:t xml:space="preserve">f slides are used, </w:t>
      </w:r>
      <w:r w:rsidR="00490932">
        <w:rPr>
          <w:rFonts w:ascii="Franklin Gothic Book" w:hAnsi="Franklin Gothic Book"/>
        </w:rPr>
        <w:t>planners</w:t>
      </w:r>
      <w:r w:rsidR="00E85887">
        <w:rPr>
          <w:rFonts w:ascii="Franklin Gothic Book" w:hAnsi="Franklin Gothic Book"/>
        </w:rPr>
        <w:t xml:space="preserve"> request 1-3 </w:t>
      </w:r>
      <w:r w:rsidR="00490932">
        <w:rPr>
          <w:rFonts w:ascii="Franklin Gothic Book" w:hAnsi="Franklin Gothic Book"/>
        </w:rPr>
        <w:t xml:space="preserve">viewgraphs </w:t>
      </w:r>
      <w:r w:rsidR="00E85887">
        <w:rPr>
          <w:rFonts w:ascii="Franklin Gothic Book" w:hAnsi="Franklin Gothic Book"/>
        </w:rPr>
        <w:t xml:space="preserve">be the target range, and </w:t>
      </w:r>
      <w:r w:rsidR="00490932">
        <w:rPr>
          <w:rFonts w:ascii="Franklin Gothic Book" w:hAnsi="Franklin Gothic Book"/>
        </w:rPr>
        <w:t xml:space="preserve">request </w:t>
      </w:r>
      <w:r>
        <w:rPr>
          <w:rFonts w:ascii="Franklin Gothic Book" w:hAnsi="Franklin Gothic Book"/>
        </w:rPr>
        <w:t xml:space="preserve">no more than 5 slides per </w:t>
      </w:r>
      <w:r w:rsidR="00490932">
        <w:rPr>
          <w:rFonts w:ascii="Franklin Gothic Book" w:hAnsi="Franklin Gothic Book"/>
        </w:rPr>
        <w:t xml:space="preserve">panel </w:t>
      </w:r>
      <w:r>
        <w:rPr>
          <w:rFonts w:ascii="Franklin Gothic Book" w:hAnsi="Franklin Gothic Book"/>
        </w:rPr>
        <w:t>presenter</w:t>
      </w:r>
      <w:r w:rsidR="00490932">
        <w:rPr>
          <w:rFonts w:ascii="Franklin Gothic Book" w:hAnsi="Franklin Gothic Book"/>
        </w:rPr>
        <w:t>.</w:t>
      </w:r>
    </w:p>
    <w:p w14:paraId="77ADB64A" w14:textId="51BFB3E7" w:rsidR="00463093" w:rsidRDefault="00A5635E" w:rsidP="00BE650F">
      <w:pPr>
        <w:pStyle w:val="ListParagraph"/>
        <w:numPr>
          <w:ilvl w:val="0"/>
          <w:numId w:val="12"/>
        </w:numPr>
        <w:tabs>
          <w:tab w:val="left" w:pos="1181"/>
        </w:tabs>
        <w:spacing w:line="276" w:lineRule="auto"/>
        <w:ind w:right="785"/>
        <w:rPr>
          <w:rFonts w:ascii="Franklin Gothic Book" w:hAnsi="Franklin Gothic Book"/>
        </w:rPr>
      </w:pPr>
      <w:r w:rsidRPr="00463093">
        <w:rPr>
          <w:rFonts w:ascii="Franklin Gothic Book" w:hAnsi="Franklin Gothic Book"/>
          <w:b/>
        </w:rPr>
        <w:t>Style of presentation</w:t>
      </w:r>
      <w:r w:rsidR="00463093">
        <w:rPr>
          <w:rFonts w:ascii="Franklin Gothic Book" w:hAnsi="Franklin Gothic Book"/>
          <w:b/>
        </w:rPr>
        <w:t>...</w:t>
      </w:r>
      <w:r w:rsidRPr="00463093">
        <w:rPr>
          <w:rFonts w:ascii="Franklin Gothic Book" w:hAnsi="Franklin Gothic Book"/>
          <w:b/>
        </w:rPr>
        <w:t>Informative and conversational</w:t>
      </w:r>
      <w:r>
        <w:rPr>
          <w:rFonts w:ascii="Franklin Gothic Book" w:hAnsi="Franklin Gothic Book"/>
        </w:rPr>
        <w:t xml:space="preserve">.  </w:t>
      </w:r>
      <w:r w:rsidR="005E6C18">
        <w:rPr>
          <w:rFonts w:ascii="Franklin Gothic Book" w:hAnsi="Franklin Gothic Book"/>
        </w:rPr>
        <w:t xml:space="preserve">Planners wish </w:t>
      </w:r>
      <w:r>
        <w:rPr>
          <w:rFonts w:ascii="Franklin Gothic Book" w:hAnsi="Franklin Gothic Book"/>
        </w:rPr>
        <w:t>to encourage discussion and dialogue...and provide the opportunity for questions from participants</w:t>
      </w:r>
      <w:r w:rsidR="00B161C6">
        <w:rPr>
          <w:rFonts w:ascii="Franklin Gothic Book" w:hAnsi="Franklin Gothic Book"/>
        </w:rPr>
        <w:t>, while noting, questions may generate during the subsequent exercise activity</w:t>
      </w:r>
      <w:r>
        <w:rPr>
          <w:rFonts w:ascii="Franklin Gothic Book" w:hAnsi="Franklin Gothic Book"/>
        </w:rPr>
        <w:t xml:space="preserve">.  </w:t>
      </w:r>
    </w:p>
    <w:p w14:paraId="5E371E88" w14:textId="73680C9A" w:rsidR="00E85887" w:rsidRDefault="00A5635E" w:rsidP="00BE650F">
      <w:pPr>
        <w:pStyle w:val="ListParagraph"/>
        <w:numPr>
          <w:ilvl w:val="0"/>
          <w:numId w:val="12"/>
        </w:numPr>
        <w:tabs>
          <w:tab w:val="left" w:pos="1181"/>
        </w:tabs>
        <w:spacing w:line="276" w:lineRule="auto"/>
        <w:ind w:right="785"/>
        <w:rPr>
          <w:rFonts w:ascii="Franklin Gothic Book" w:hAnsi="Franklin Gothic Book"/>
        </w:rPr>
      </w:pPr>
      <w:r w:rsidRPr="00463093">
        <w:rPr>
          <w:rFonts w:ascii="Franklin Gothic Book" w:hAnsi="Franklin Gothic Book"/>
          <w:b/>
        </w:rPr>
        <w:t>Desired content of presentation</w:t>
      </w:r>
      <w:r w:rsidR="00463093">
        <w:rPr>
          <w:rFonts w:ascii="Franklin Gothic Book" w:hAnsi="Franklin Gothic Book"/>
          <w:b/>
        </w:rPr>
        <w:t>...fact laden and practically focused</w:t>
      </w:r>
      <w:r w:rsidR="00463093">
        <w:rPr>
          <w:rFonts w:ascii="Franklin Gothic Book" w:hAnsi="Franklin Gothic Book"/>
        </w:rPr>
        <w:t>:</w:t>
      </w:r>
      <w:r>
        <w:rPr>
          <w:rFonts w:ascii="Franklin Gothic Book" w:hAnsi="Franklin Gothic Book"/>
        </w:rPr>
        <w:t xml:space="preserve">  </w:t>
      </w:r>
      <w:r w:rsidR="00B161C6">
        <w:rPr>
          <w:rFonts w:ascii="Franklin Gothic Book" w:hAnsi="Franklin Gothic Book"/>
        </w:rPr>
        <w:t>Exercise</w:t>
      </w:r>
      <w:r>
        <w:rPr>
          <w:rFonts w:ascii="Franklin Gothic Book" w:hAnsi="Franklin Gothic Book"/>
        </w:rPr>
        <w:t xml:space="preserve"> planners </w:t>
      </w:r>
      <w:r w:rsidR="00463093">
        <w:rPr>
          <w:rFonts w:ascii="Franklin Gothic Book" w:hAnsi="Franklin Gothic Book"/>
          <w:b/>
        </w:rPr>
        <w:t xml:space="preserve">wish for </w:t>
      </w:r>
      <w:r w:rsidR="001B322D">
        <w:rPr>
          <w:rFonts w:ascii="Franklin Gothic Book" w:hAnsi="Franklin Gothic Book"/>
          <w:b/>
        </w:rPr>
        <w:t>presenters</w:t>
      </w:r>
      <w:r w:rsidR="00463093">
        <w:rPr>
          <w:rFonts w:ascii="Franklin Gothic Book" w:hAnsi="Franklin Gothic Book"/>
          <w:b/>
        </w:rPr>
        <w:t xml:space="preserve"> to relay</w:t>
      </w:r>
      <w:r w:rsidRPr="00463093">
        <w:rPr>
          <w:rFonts w:ascii="Franklin Gothic Book" w:hAnsi="Franklin Gothic Book"/>
          <w:b/>
        </w:rPr>
        <w:t xml:space="preserve"> what </w:t>
      </w:r>
      <w:r w:rsidR="001B322D">
        <w:rPr>
          <w:rFonts w:ascii="Franklin Gothic Book" w:hAnsi="Franklin Gothic Book"/>
          <w:b/>
        </w:rPr>
        <w:t>they</w:t>
      </w:r>
      <w:r w:rsidRPr="00463093">
        <w:rPr>
          <w:rFonts w:ascii="Franklin Gothic Book" w:hAnsi="Franklin Gothic Book"/>
          <w:b/>
        </w:rPr>
        <w:t xml:space="preserve"> know and what </w:t>
      </w:r>
      <w:r w:rsidR="001B322D">
        <w:rPr>
          <w:rFonts w:ascii="Franklin Gothic Book" w:hAnsi="Franklin Gothic Book"/>
          <w:b/>
        </w:rPr>
        <w:t>they</w:t>
      </w:r>
      <w:r w:rsidRPr="00463093">
        <w:rPr>
          <w:rFonts w:ascii="Franklin Gothic Book" w:hAnsi="Franklin Gothic Book"/>
          <w:b/>
        </w:rPr>
        <w:t xml:space="preserve"> think</w:t>
      </w:r>
      <w:r w:rsidR="00463093">
        <w:rPr>
          <w:rFonts w:ascii="Franklin Gothic Book" w:hAnsi="Franklin Gothic Book"/>
        </w:rPr>
        <w:t>.  Each presenter at A</w:t>
      </w:r>
      <w:r w:rsidR="00B161C6">
        <w:rPr>
          <w:rFonts w:ascii="Franklin Gothic Book" w:hAnsi="Franklin Gothic Book"/>
        </w:rPr>
        <w:t>MH21</w:t>
      </w:r>
      <w:r w:rsidR="00463093">
        <w:rPr>
          <w:rFonts w:ascii="Franklin Gothic Book" w:hAnsi="Franklin Gothic Book"/>
        </w:rPr>
        <w:t xml:space="preserve"> </w:t>
      </w:r>
      <w:r w:rsidR="001B322D">
        <w:rPr>
          <w:rFonts w:ascii="Franklin Gothic Book" w:hAnsi="Franklin Gothic Book"/>
        </w:rPr>
        <w:t>has</w:t>
      </w:r>
      <w:r w:rsidR="00463093">
        <w:rPr>
          <w:rFonts w:ascii="Franklin Gothic Book" w:hAnsi="Franklin Gothic Book"/>
        </w:rPr>
        <w:t xml:space="preserve"> exceptionally knowledgeable...and each presenter has unique and valuable insights.  </w:t>
      </w:r>
      <w:r w:rsidR="00490932">
        <w:rPr>
          <w:rFonts w:ascii="Franklin Gothic Book" w:hAnsi="Franklin Gothic Book"/>
        </w:rPr>
        <w:t>Planners</w:t>
      </w:r>
      <w:r w:rsidR="00463093">
        <w:rPr>
          <w:rFonts w:ascii="Franklin Gothic Book" w:hAnsi="Franklin Gothic Book"/>
        </w:rPr>
        <w:t xml:space="preserve"> wish participants listen and learn from what each presenter knows and thinks about the panel topic.  </w:t>
      </w:r>
    </w:p>
    <w:p w14:paraId="039B3CAC" w14:textId="101E8CE5" w:rsidR="00E85887" w:rsidRDefault="00B161C6" w:rsidP="00BE650F">
      <w:pPr>
        <w:pStyle w:val="ListParagraph"/>
        <w:numPr>
          <w:ilvl w:val="1"/>
          <w:numId w:val="12"/>
        </w:numPr>
        <w:tabs>
          <w:tab w:val="left" w:pos="1181"/>
        </w:tabs>
        <w:spacing w:line="276" w:lineRule="auto"/>
        <w:ind w:right="785"/>
        <w:rPr>
          <w:rFonts w:ascii="Franklin Gothic Book" w:hAnsi="Franklin Gothic Book"/>
        </w:rPr>
      </w:pPr>
      <w:r>
        <w:rPr>
          <w:rFonts w:ascii="Franklin Gothic Book" w:hAnsi="Franklin Gothic Book"/>
        </w:rPr>
        <w:t>AMH21</w:t>
      </w:r>
      <w:r w:rsidR="00490932">
        <w:rPr>
          <w:rFonts w:ascii="Franklin Gothic Book" w:hAnsi="Franklin Gothic Book"/>
        </w:rPr>
        <w:t xml:space="preserve"> planners</w:t>
      </w:r>
      <w:r w:rsidR="00463093">
        <w:rPr>
          <w:rFonts w:ascii="Franklin Gothic Book" w:hAnsi="Franklin Gothic Book"/>
        </w:rPr>
        <w:t xml:space="preserve"> do not wish the </w:t>
      </w:r>
      <w:r>
        <w:rPr>
          <w:rFonts w:ascii="Franklin Gothic Book" w:hAnsi="Franklin Gothic Book"/>
        </w:rPr>
        <w:t xml:space="preserve">associated </w:t>
      </w:r>
      <w:r w:rsidR="00E42EDA">
        <w:rPr>
          <w:rFonts w:ascii="Franklin Gothic Book" w:hAnsi="Franklin Gothic Book"/>
        </w:rPr>
        <w:t xml:space="preserve">panel </w:t>
      </w:r>
      <w:r w:rsidR="00490932">
        <w:rPr>
          <w:rFonts w:ascii="Franklin Gothic Book" w:hAnsi="Franklin Gothic Book"/>
        </w:rPr>
        <w:t xml:space="preserve">title </w:t>
      </w:r>
      <w:r w:rsidR="004632FB">
        <w:rPr>
          <w:rFonts w:ascii="Franklin Gothic Book" w:hAnsi="Franklin Gothic Book"/>
        </w:rPr>
        <w:t>to overly</w:t>
      </w:r>
      <w:r w:rsidR="00463093">
        <w:rPr>
          <w:rFonts w:ascii="Franklin Gothic Book" w:hAnsi="Franklin Gothic Book"/>
        </w:rPr>
        <w:t xml:space="preserve"> constrain...but </w:t>
      </w:r>
      <w:r>
        <w:rPr>
          <w:rFonts w:ascii="Franklin Gothic Book" w:hAnsi="Franklin Gothic Book"/>
        </w:rPr>
        <w:t xml:space="preserve">please allow the title to </w:t>
      </w:r>
      <w:r w:rsidR="00463093">
        <w:rPr>
          <w:rFonts w:ascii="Franklin Gothic Book" w:hAnsi="Franklin Gothic Book"/>
        </w:rPr>
        <w:t>serve as a guide of what we wish for panelists to consider</w:t>
      </w:r>
      <w:r w:rsidR="00F923A7">
        <w:rPr>
          <w:rFonts w:ascii="Franklin Gothic Book" w:hAnsi="Franklin Gothic Book"/>
        </w:rPr>
        <w:t xml:space="preserve"> in</w:t>
      </w:r>
      <w:r w:rsidR="00463093">
        <w:rPr>
          <w:rFonts w:ascii="Franklin Gothic Book" w:hAnsi="Franklin Gothic Book"/>
        </w:rPr>
        <w:t xml:space="preserve"> reflecting their understandings and insi</w:t>
      </w:r>
      <w:r w:rsidR="00E85887">
        <w:rPr>
          <w:rFonts w:ascii="Franklin Gothic Book" w:hAnsi="Franklin Gothic Book"/>
        </w:rPr>
        <w:t>gh</w:t>
      </w:r>
      <w:r w:rsidR="00463093">
        <w:rPr>
          <w:rFonts w:ascii="Franklin Gothic Book" w:hAnsi="Franklin Gothic Book"/>
        </w:rPr>
        <w:t>ts.</w:t>
      </w:r>
    </w:p>
    <w:p w14:paraId="75735039" w14:textId="06C887DC" w:rsidR="00E85887" w:rsidRDefault="00490932" w:rsidP="00BE650F">
      <w:pPr>
        <w:pStyle w:val="ListParagraph"/>
        <w:numPr>
          <w:ilvl w:val="1"/>
          <w:numId w:val="12"/>
        </w:numPr>
        <w:tabs>
          <w:tab w:val="left" w:pos="1181"/>
        </w:tabs>
        <w:spacing w:line="276" w:lineRule="auto"/>
        <w:ind w:right="785"/>
        <w:rPr>
          <w:rFonts w:ascii="Franklin Gothic Book" w:hAnsi="Franklin Gothic Book"/>
        </w:rPr>
      </w:pPr>
      <w:r>
        <w:rPr>
          <w:rFonts w:ascii="Franklin Gothic Book" w:hAnsi="Franklin Gothic Book"/>
        </w:rPr>
        <w:t xml:space="preserve">Planners are </w:t>
      </w:r>
      <w:r w:rsidR="0090586E">
        <w:rPr>
          <w:rFonts w:ascii="Franklin Gothic Book" w:hAnsi="Franklin Gothic Book"/>
        </w:rPr>
        <w:t xml:space="preserve">respectfully </w:t>
      </w:r>
      <w:r>
        <w:rPr>
          <w:rFonts w:ascii="Franklin Gothic Book" w:hAnsi="Franklin Gothic Book"/>
        </w:rPr>
        <w:t xml:space="preserve">requested to </w:t>
      </w:r>
      <w:r w:rsidR="00F923A7">
        <w:rPr>
          <w:rFonts w:ascii="Franklin Gothic Book" w:hAnsi="Franklin Gothic Book"/>
        </w:rPr>
        <w:t>f</w:t>
      </w:r>
      <w:r w:rsidR="00E85887">
        <w:rPr>
          <w:rFonts w:ascii="Franklin Gothic Book" w:hAnsi="Franklin Gothic Book"/>
        </w:rPr>
        <w:t>ocus less on aspirations</w:t>
      </w:r>
      <w:r w:rsidR="00F923A7">
        <w:rPr>
          <w:rFonts w:ascii="Franklin Gothic Book" w:hAnsi="Franklin Gothic Book"/>
        </w:rPr>
        <w:t>..</w:t>
      </w:r>
      <w:r w:rsidR="00E85887">
        <w:rPr>
          <w:rFonts w:ascii="Franklin Gothic Book" w:hAnsi="Franklin Gothic Book"/>
        </w:rPr>
        <w:t>.</w:t>
      </w:r>
      <w:r w:rsidR="00F923A7">
        <w:rPr>
          <w:rFonts w:ascii="Franklin Gothic Book" w:hAnsi="Franklin Gothic Book"/>
        </w:rPr>
        <w:t>of what we wish the Arctic to become</w:t>
      </w:r>
      <w:r>
        <w:rPr>
          <w:rFonts w:ascii="Franklin Gothic Book" w:hAnsi="Franklin Gothic Book"/>
        </w:rPr>
        <w:t xml:space="preserve"> and focus more on the contours of the Arctic which is presenting itself in the near and mid-term time horizon</w:t>
      </w:r>
      <w:r w:rsidR="00F923A7">
        <w:rPr>
          <w:rFonts w:ascii="Franklin Gothic Book" w:hAnsi="Franklin Gothic Book"/>
        </w:rPr>
        <w:t>.</w:t>
      </w:r>
    </w:p>
    <w:p w14:paraId="52D7FB8F" w14:textId="7C4FE919" w:rsidR="005004FB" w:rsidRDefault="00F923A7" w:rsidP="005004FB">
      <w:pPr>
        <w:pStyle w:val="ListParagraph"/>
        <w:numPr>
          <w:ilvl w:val="1"/>
          <w:numId w:val="12"/>
        </w:numPr>
        <w:tabs>
          <w:tab w:val="left" w:pos="1181"/>
        </w:tabs>
        <w:spacing w:line="276" w:lineRule="auto"/>
        <w:ind w:right="785"/>
        <w:rPr>
          <w:rFonts w:ascii="Franklin Gothic Book" w:hAnsi="Franklin Gothic Book"/>
        </w:rPr>
      </w:pPr>
      <w:r>
        <w:rPr>
          <w:rFonts w:ascii="Franklin Gothic Book" w:hAnsi="Franklin Gothic Book"/>
        </w:rPr>
        <w:t>Please consider the overall changing geostrategic trends of the Arctic.  While noting these changes, we also challenge presenters to think about fine scale aspects and avoid too much generalization, which can possibly lead to mischaracterization.</w:t>
      </w:r>
    </w:p>
    <w:p w14:paraId="20AE5527" w14:textId="467D526E" w:rsidR="005004FB" w:rsidRPr="005004FB" w:rsidRDefault="005004FB" w:rsidP="005004FB">
      <w:pPr>
        <w:pStyle w:val="ListParagraph"/>
        <w:numPr>
          <w:ilvl w:val="1"/>
          <w:numId w:val="12"/>
        </w:numPr>
        <w:tabs>
          <w:tab w:val="left" w:pos="1181"/>
        </w:tabs>
        <w:spacing w:line="276" w:lineRule="auto"/>
        <w:ind w:right="785"/>
        <w:rPr>
          <w:rFonts w:ascii="Franklin Gothic Book" w:hAnsi="Franklin Gothic Book"/>
        </w:rPr>
      </w:pPr>
      <w:r>
        <w:rPr>
          <w:rFonts w:ascii="Franklin Gothic Book" w:hAnsi="Franklin Gothic Book"/>
        </w:rPr>
        <w:t>For AMH21, we have 4 panels and 2 lunch time speakers.  The speakers bring great understanding, leadership and expert insights…already.  We earnestly seek to avoid a lot of preparation for each presenter, as frankly, each speaker’s professional insights and wisdom provide the exercise participants and the exercise planners much needed and important data.</w:t>
      </w:r>
    </w:p>
    <w:p w14:paraId="1FC04B12" w14:textId="767D7AA6" w:rsidR="004632FB" w:rsidRDefault="004632FB" w:rsidP="00BE650F">
      <w:pPr>
        <w:pStyle w:val="ListParagraph"/>
        <w:numPr>
          <w:ilvl w:val="1"/>
          <w:numId w:val="12"/>
        </w:numPr>
        <w:tabs>
          <w:tab w:val="left" w:pos="1181"/>
        </w:tabs>
        <w:spacing w:line="276" w:lineRule="auto"/>
        <w:ind w:right="785"/>
        <w:rPr>
          <w:rFonts w:ascii="Franklin Gothic Book" w:hAnsi="Franklin Gothic Book"/>
        </w:rPr>
      </w:pPr>
      <w:r>
        <w:rPr>
          <w:rFonts w:ascii="Franklin Gothic Book" w:hAnsi="Franklin Gothic Book"/>
        </w:rPr>
        <w:t xml:space="preserve">Please consider the principal focus of the panels and associated exercise…this is intended to drive conversation about factors affecting the near—mid-term </w:t>
      </w:r>
      <w:r>
        <w:rPr>
          <w:rFonts w:ascii="Franklin Gothic Book" w:hAnsi="Franklin Gothic Book"/>
        </w:rPr>
        <w:lastRenderedPageBreak/>
        <w:t>aspects of Arctic maritime transportation system of the Bering, Chukchi and Beaufort Sea regions.</w:t>
      </w:r>
    </w:p>
    <w:p w14:paraId="2C35C41F" w14:textId="0A309B33" w:rsidR="001753EC" w:rsidRDefault="005E6C18" w:rsidP="00BE650F">
      <w:pPr>
        <w:pStyle w:val="ListParagraph"/>
        <w:numPr>
          <w:ilvl w:val="1"/>
          <w:numId w:val="12"/>
        </w:numPr>
        <w:tabs>
          <w:tab w:val="left" w:pos="1181"/>
        </w:tabs>
        <w:spacing w:line="276" w:lineRule="auto"/>
        <w:ind w:right="785"/>
        <w:rPr>
          <w:rFonts w:ascii="Franklin Gothic Book" w:hAnsi="Franklin Gothic Book"/>
        </w:rPr>
      </w:pPr>
      <w:r>
        <w:rPr>
          <w:rFonts w:ascii="Franklin Gothic Book" w:hAnsi="Franklin Gothic Book"/>
        </w:rPr>
        <w:t>Presenters should</w:t>
      </w:r>
      <w:r w:rsidR="00F923A7">
        <w:rPr>
          <w:rFonts w:ascii="Franklin Gothic Book" w:hAnsi="Franklin Gothic Book"/>
        </w:rPr>
        <w:t xml:space="preserve"> f</w:t>
      </w:r>
      <w:r w:rsidR="00E85887">
        <w:rPr>
          <w:rFonts w:ascii="Franklin Gothic Book" w:hAnsi="Franklin Gothic Book"/>
        </w:rPr>
        <w:t xml:space="preserve">ocus less on what would be considered partisan or political...the </w:t>
      </w:r>
      <w:r w:rsidR="005004FB">
        <w:rPr>
          <w:rFonts w:ascii="Franklin Gothic Book" w:hAnsi="Franklin Gothic Book"/>
        </w:rPr>
        <w:t>exercise</w:t>
      </w:r>
      <w:r w:rsidR="00E85887">
        <w:rPr>
          <w:rFonts w:ascii="Franklin Gothic Book" w:hAnsi="Franklin Gothic Book"/>
        </w:rPr>
        <w:t xml:space="preserve"> is about practical measures which protect citizens, </w:t>
      </w:r>
      <w:r w:rsidR="005004FB">
        <w:rPr>
          <w:rFonts w:ascii="Franklin Gothic Book" w:hAnsi="Franklin Gothic Book"/>
        </w:rPr>
        <w:t xml:space="preserve">improve understanding of industry, government and Arctic indigenous leaders and MTS service providers </w:t>
      </w:r>
      <w:r>
        <w:rPr>
          <w:rFonts w:ascii="Franklin Gothic Book" w:hAnsi="Franklin Gothic Book"/>
        </w:rPr>
        <w:t xml:space="preserve">identifying and </w:t>
      </w:r>
      <w:r w:rsidR="00E85887">
        <w:rPr>
          <w:rFonts w:ascii="Franklin Gothic Book" w:hAnsi="Franklin Gothic Book"/>
        </w:rPr>
        <w:t xml:space="preserve">recognizing gaps and shortfalls in </w:t>
      </w:r>
      <w:r w:rsidR="0090586E">
        <w:rPr>
          <w:rFonts w:ascii="Franklin Gothic Book" w:hAnsi="Franklin Gothic Book"/>
        </w:rPr>
        <w:t>that affect the current and developing Arctic MTS.</w:t>
      </w:r>
      <w:r w:rsidR="00E85887">
        <w:rPr>
          <w:rFonts w:ascii="Franklin Gothic Book" w:hAnsi="Franklin Gothic Book"/>
        </w:rPr>
        <w:t xml:space="preserve"> </w:t>
      </w:r>
    </w:p>
    <w:p w14:paraId="25B1950E" w14:textId="1D95F96D" w:rsidR="001753EC" w:rsidRDefault="005E6C18" w:rsidP="00BE650F">
      <w:pPr>
        <w:pStyle w:val="ListParagraph"/>
        <w:numPr>
          <w:ilvl w:val="1"/>
          <w:numId w:val="12"/>
        </w:numPr>
        <w:tabs>
          <w:tab w:val="left" w:pos="1181"/>
        </w:tabs>
        <w:spacing w:line="276" w:lineRule="auto"/>
        <w:ind w:right="785"/>
        <w:rPr>
          <w:rFonts w:ascii="Franklin Gothic Book" w:hAnsi="Franklin Gothic Book"/>
        </w:rPr>
      </w:pPr>
      <w:r>
        <w:rPr>
          <w:rFonts w:ascii="Franklin Gothic Book" w:hAnsi="Franklin Gothic Book"/>
        </w:rPr>
        <w:t xml:space="preserve">Presenters are requested to relay </w:t>
      </w:r>
      <w:r w:rsidR="001753EC">
        <w:rPr>
          <w:rFonts w:ascii="Franklin Gothic Book" w:hAnsi="Franklin Gothic Book"/>
        </w:rPr>
        <w:t xml:space="preserve">real experiences and </w:t>
      </w:r>
      <w:r>
        <w:rPr>
          <w:rFonts w:ascii="Franklin Gothic Book" w:hAnsi="Franklin Gothic Book"/>
        </w:rPr>
        <w:t xml:space="preserve">provide </w:t>
      </w:r>
      <w:r w:rsidR="001753EC">
        <w:rPr>
          <w:rFonts w:ascii="Franklin Gothic Book" w:hAnsi="Franklin Gothic Book"/>
        </w:rPr>
        <w:t>practical assessments</w:t>
      </w:r>
      <w:r w:rsidR="00800FE8">
        <w:rPr>
          <w:rFonts w:ascii="Franklin Gothic Book" w:hAnsi="Franklin Gothic Book"/>
        </w:rPr>
        <w:t xml:space="preserve"> as suitable and useful from the presenter’s perspective.</w:t>
      </w:r>
    </w:p>
    <w:p w14:paraId="28B011FB" w14:textId="464DBFFB" w:rsidR="005E6C18" w:rsidRDefault="005E6C18" w:rsidP="00BE650F">
      <w:pPr>
        <w:pStyle w:val="ListParagraph"/>
        <w:numPr>
          <w:ilvl w:val="1"/>
          <w:numId w:val="12"/>
        </w:numPr>
        <w:tabs>
          <w:tab w:val="left" w:pos="1181"/>
        </w:tabs>
        <w:spacing w:line="276" w:lineRule="auto"/>
        <w:ind w:right="785"/>
        <w:rPr>
          <w:rFonts w:ascii="Franklin Gothic Book" w:hAnsi="Franklin Gothic Book"/>
        </w:rPr>
      </w:pPr>
      <w:r w:rsidRPr="005E6C18">
        <w:rPr>
          <w:rFonts w:ascii="Franklin Gothic Book" w:hAnsi="Franklin Gothic Book"/>
        </w:rPr>
        <w:t xml:space="preserve">Presenters are requested to </w:t>
      </w:r>
      <w:r w:rsidR="00800FE8">
        <w:rPr>
          <w:rFonts w:ascii="Franklin Gothic Book" w:hAnsi="Franklin Gothic Book"/>
        </w:rPr>
        <w:t>consider</w:t>
      </w:r>
      <w:r w:rsidR="00F923A7" w:rsidRPr="005E6C18">
        <w:rPr>
          <w:rFonts w:ascii="Franklin Gothic Book" w:hAnsi="Franklin Gothic Book"/>
        </w:rPr>
        <w:t xml:space="preserve"> </w:t>
      </w:r>
      <w:r w:rsidR="00800FE8">
        <w:rPr>
          <w:rFonts w:ascii="Franklin Gothic Book" w:hAnsi="Franklin Gothic Book"/>
        </w:rPr>
        <w:t>what may impact the future Arctic MTS of the Bering, Chukchi and Beaufort regions</w:t>
      </w:r>
      <w:r w:rsidR="00F923A7" w:rsidRPr="005E6C18">
        <w:rPr>
          <w:rFonts w:ascii="Franklin Gothic Book" w:hAnsi="Franklin Gothic Book"/>
        </w:rPr>
        <w:t>, while considering</w:t>
      </w:r>
      <w:r w:rsidR="00E85887" w:rsidRPr="005E6C18">
        <w:rPr>
          <w:rFonts w:ascii="Franklin Gothic Book" w:hAnsi="Franklin Gothic Book"/>
        </w:rPr>
        <w:t xml:space="preserve"> the changes now underway </w:t>
      </w:r>
      <w:r w:rsidR="00800FE8">
        <w:rPr>
          <w:rFonts w:ascii="Franklin Gothic Book" w:hAnsi="Franklin Gothic Book"/>
        </w:rPr>
        <w:t>(such as environmental change and new economic initiatives).</w:t>
      </w:r>
    </w:p>
    <w:p w14:paraId="127669CD" w14:textId="77777777" w:rsidR="00E85887" w:rsidRPr="003B5090" w:rsidRDefault="005E6C18" w:rsidP="00BE650F">
      <w:pPr>
        <w:pStyle w:val="ListParagraph"/>
        <w:numPr>
          <w:ilvl w:val="0"/>
          <w:numId w:val="12"/>
        </w:numPr>
        <w:tabs>
          <w:tab w:val="left" w:pos="1181"/>
        </w:tabs>
        <w:spacing w:line="276" w:lineRule="auto"/>
        <w:ind w:right="785"/>
        <w:rPr>
          <w:rStyle w:val="Hyperlink"/>
          <w:rFonts w:ascii="Franklin Gothic Book" w:hAnsi="Franklin Gothic Book"/>
          <w:color w:val="auto"/>
          <w:u w:val="none"/>
        </w:rPr>
      </w:pPr>
      <w:r>
        <w:rPr>
          <w:rFonts w:ascii="Franklin Gothic Book" w:hAnsi="Franklin Gothic Book"/>
          <w:b/>
        </w:rPr>
        <w:t>Panelists are asked to c</w:t>
      </w:r>
      <w:r w:rsidR="00E85887" w:rsidRPr="00463093">
        <w:rPr>
          <w:rFonts w:ascii="Franklin Gothic Book" w:hAnsi="Franklin Gothic Book"/>
          <w:b/>
        </w:rPr>
        <w:t>onsider using a “Ted (style) Talk” approach</w:t>
      </w:r>
      <w:r w:rsidR="00E85887">
        <w:rPr>
          <w:rFonts w:ascii="Franklin Gothic Book" w:hAnsi="Franklin Gothic Book"/>
        </w:rPr>
        <w:t>.  Here’s a site to consider</w:t>
      </w:r>
      <w:r>
        <w:rPr>
          <w:rFonts w:ascii="Franklin Gothic Book" w:hAnsi="Franklin Gothic Book"/>
        </w:rPr>
        <w:t xml:space="preserve"> in preparing for the panels</w:t>
      </w:r>
      <w:r w:rsidR="00E85887">
        <w:rPr>
          <w:rFonts w:ascii="Franklin Gothic Book" w:hAnsi="Franklin Gothic Book"/>
        </w:rPr>
        <w:t xml:space="preserve">:  </w:t>
      </w:r>
      <w:hyperlink r:id="rId15" w:history="1">
        <w:r w:rsidR="00E85887" w:rsidRPr="00E67649">
          <w:rPr>
            <w:rStyle w:val="Hyperlink"/>
            <w:rFonts w:ascii="Franklin Gothic Book" w:hAnsi="Franklin Gothic Book"/>
          </w:rPr>
          <w:t>https://whatis.techtarget.com/definition/TED-talk</w:t>
        </w:r>
      </w:hyperlink>
    </w:p>
    <w:p w14:paraId="63C5A1F5" w14:textId="16DF3414" w:rsidR="003B5090" w:rsidRPr="003B5090" w:rsidRDefault="003B5090" w:rsidP="003B5090">
      <w:pPr>
        <w:pStyle w:val="ListParagraph"/>
        <w:numPr>
          <w:ilvl w:val="0"/>
          <w:numId w:val="12"/>
        </w:numPr>
        <w:tabs>
          <w:tab w:val="left" w:pos="1181"/>
        </w:tabs>
        <w:spacing w:line="276" w:lineRule="auto"/>
        <w:ind w:right="785"/>
        <w:rPr>
          <w:rFonts w:ascii="Franklin Gothic Book" w:hAnsi="Franklin Gothic Book"/>
          <w:b/>
          <w:i/>
          <w:color w:val="0070C0"/>
          <w:sz w:val="24"/>
        </w:rPr>
      </w:pPr>
      <w:r>
        <w:rPr>
          <w:rFonts w:ascii="Franklin Gothic Book" w:hAnsi="Franklin Gothic Book"/>
          <w:b/>
        </w:rPr>
        <w:t xml:space="preserve">Supporting </w:t>
      </w:r>
      <w:r w:rsidRPr="003B5090">
        <w:rPr>
          <w:rFonts w:ascii="Franklin Gothic Book" w:hAnsi="Franklin Gothic Book"/>
          <w:b/>
        </w:rPr>
        <w:t>Power point Presentations:</w:t>
      </w:r>
      <w:r w:rsidRPr="003B5090">
        <w:rPr>
          <w:rStyle w:val="Hyperlink"/>
          <w:rFonts w:ascii="Franklin Gothic Book" w:hAnsi="Franklin Gothic Book"/>
          <w:color w:val="auto"/>
          <w:u w:val="none"/>
        </w:rPr>
        <w:t xml:space="preserve">  Please email any </w:t>
      </w:r>
      <w:proofErr w:type="spellStart"/>
      <w:r w:rsidRPr="003B5090">
        <w:rPr>
          <w:rStyle w:val="Hyperlink"/>
          <w:rFonts w:ascii="Franklin Gothic Book" w:hAnsi="Franklin Gothic Book"/>
          <w:color w:val="auto"/>
          <w:u w:val="none"/>
        </w:rPr>
        <w:t>powerpoint</w:t>
      </w:r>
      <w:proofErr w:type="spellEnd"/>
      <w:r w:rsidRPr="003B5090">
        <w:rPr>
          <w:rStyle w:val="Hyperlink"/>
          <w:rFonts w:ascii="Franklin Gothic Book" w:hAnsi="Franklin Gothic Book"/>
          <w:color w:val="auto"/>
          <w:u w:val="none"/>
        </w:rPr>
        <w:t xml:space="preserve"> presentations to </w:t>
      </w:r>
      <w:hyperlink r:id="rId16" w:history="1">
        <w:r w:rsidRPr="003B5090">
          <w:rPr>
            <w:rStyle w:val="Hyperlink"/>
            <w:rFonts w:ascii="Franklin Gothic Book" w:hAnsi="Franklin Gothic Book"/>
          </w:rPr>
          <w:t>uaa.adac@alaska.edu</w:t>
        </w:r>
      </w:hyperlink>
      <w:r w:rsidRPr="003B5090">
        <w:rPr>
          <w:rStyle w:val="Hyperlink"/>
          <w:rFonts w:ascii="Franklin Gothic Book" w:hAnsi="Franklin Gothic Book"/>
          <w:color w:val="auto"/>
          <w:u w:val="none"/>
        </w:rPr>
        <w:t xml:space="preserve"> with cc copy to </w:t>
      </w:r>
      <w:hyperlink r:id="rId17" w:history="1">
        <w:r w:rsidRPr="003B5090">
          <w:rPr>
            <w:rStyle w:val="Hyperlink"/>
            <w:rFonts w:ascii="Franklin Gothic Book" w:hAnsi="Franklin Gothic Book"/>
          </w:rPr>
          <w:t>rakee@alaska.edu</w:t>
        </w:r>
      </w:hyperlink>
      <w:r w:rsidRPr="003B5090">
        <w:rPr>
          <w:rStyle w:val="Hyperlink"/>
          <w:rFonts w:ascii="Franklin Gothic Book" w:hAnsi="Franklin Gothic Book"/>
          <w:color w:val="auto"/>
          <w:u w:val="none"/>
        </w:rPr>
        <w:t xml:space="preserve"> and </w:t>
      </w:r>
      <w:hyperlink r:id="rId18" w:history="1">
        <w:r w:rsidRPr="00713C5D">
          <w:rPr>
            <w:rStyle w:val="Hyperlink"/>
            <w:rFonts w:ascii="Franklin Gothic Book" w:hAnsi="Franklin Gothic Book"/>
          </w:rPr>
          <w:t>ematthews@alaska.edu</w:t>
        </w:r>
      </w:hyperlink>
      <w:r>
        <w:rPr>
          <w:rStyle w:val="Hyperlink"/>
          <w:rFonts w:ascii="Franklin Gothic Book" w:hAnsi="Franklin Gothic Book"/>
          <w:color w:val="auto"/>
          <w:u w:val="none"/>
        </w:rPr>
        <w:t xml:space="preserve"> no later than close of business, </w:t>
      </w:r>
      <w:r w:rsidR="005004FB">
        <w:rPr>
          <w:rStyle w:val="Hyperlink"/>
          <w:rFonts w:ascii="Franklin Gothic Book" w:hAnsi="Franklin Gothic Book"/>
          <w:color w:val="auto"/>
          <w:u w:val="none"/>
        </w:rPr>
        <w:t>4</w:t>
      </w:r>
      <w:r w:rsidR="001B322D">
        <w:rPr>
          <w:rStyle w:val="Hyperlink"/>
          <w:rFonts w:ascii="Franklin Gothic Book" w:hAnsi="Franklin Gothic Book"/>
          <w:color w:val="auto"/>
          <w:u w:val="none"/>
        </w:rPr>
        <w:t xml:space="preserve"> </w:t>
      </w:r>
      <w:r w:rsidR="005004FB">
        <w:rPr>
          <w:rStyle w:val="Hyperlink"/>
          <w:rFonts w:ascii="Franklin Gothic Book" w:hAnsi="Franklin Gothic Book"/>
          <w:color w:val="auto"/>
          <w:u w:val="none"/>
        </w:rPr>
        <w:t>May</w:t>
      </w:r>
      <w:r w:rsidR="001B322D">
        <w:rPr>
          <w:rStyle w:val="Hyperlink"/>
          <w:rFonts w:ascii="Franklin Gothic Book" w:hAnsi="Franklin Gothic Book"/>
          <w:color w:val="auto"/>
          <w:u w:val="none"/>
        </w:rPr>
        <w:t xml:space="preserve"> 2021</w:t>
      </w:r>
      <w:r>
        <w:rPr>
          <w:rStyle w:val="Hyperlink"/>
          <w:rFonts w:ascii="Franklin Gothic Book" w:hAnsi="Franklin Gothic Book"/>
          <w:color w:val="auto"/>
          <w:u w:val="none"/>
        </w:rPr>
        <w:t>.</w:t>
      </w:r>
      <w:r>
        <w:rPr>
          <w:rStyle w:val="Hyperlink"/>
          <w:rFonts w:ascii="Franklin Gothic Book" w:hAnsi="Franklin Gothic Book"/>
          <w:b/>
          <w:i/>
          <w:color w:val="0070C0"/>
          <w:sz w:val="24"/>
          <w:u w:val="none"/>
        </w:rPr>
        <w:t xml:space="preserve"> </w:t>
      </w:r>
    </w:p>
    <w:p w14:paraId="2FE30E98" w14:textId="77777777" w:rsidR="005E6C18" w:rsidRDefault="005E6C18" w:rsidP="00D95A24">
      <w:pPr>
        <w:tabs>
          <w:tab w:val="left" w:pos="1181"/>
        </w:tabs>
        <w:spacing w:line="276" w:lineRule="auto"/>
        <w:ind w:right="785"/>
        <w:rPr>
          <w:rFonts w:ascii="Franklin Gothic Book" w:hAnsi="Franklin Gothic Book"/>
          <w:b/>
          <w:i/>
          <w:color w:val="0070C0"/>
          <w:sz w:val="24"/>
        </w:rPr>
      </w:pPr>
    </w:p>
    <w:p w14:paraId="34B3A7D9" w14:textId="32911D7F" w:rsidR="005E6C18" w:rsidRPr="005E6C18" w:rsidRDefault="005E6C18" w:rsidP="00D95A24">
      <w:pPr>
        <w:tabs>
          <w:tab w:val="left" w:pos="1181"/>
        </w:tabs>
        <w:spacing w:line="276" w:lineRule="auto"/>
        <w:ind w:right="785"/>
        <w:rPr>
          <w:rFonts w:ascii="Franklin Gothic Book" w:hAnsi="Franklin Gothic Book"/>
        </w:rPr>
      </w:pPr>
      <w:r>
        <w:rPr>
          <w:rFonts w:ascii="Franklin Gothic Book" w:hAnsi="Franklin Gothic Book"/>
          <w:b/>
          <w:i/>
          <w:color w:val="0070C0"/>
          <w:sz w:val="24"/>
        </w:rPr>
        <w:t xml:space="preserve">Specific </w:t>
      </w:r>
      <w:r w:rsidRPr="005E6C18">
        <w:rPr>
          <w:rFonts w:ascii="Franklin Gothic Book" w:hAnsi="Franklin Gothic Book"/>
          <w:b/>
          <w:i/>
          <w:color w:val="0070C0"/>
          <w:sz w:val="24"/>
        </w:rPr>
        <w:t>guidance</w:t>
      </w:r>
      <w:r>
        <w:rPr>
          <w:rFonts w:ascii="Franklin Gothic Book" w:hAnsi="Franklin Gothic Book"/>
          <w:b/>
          <w:i/>
          <w:color w:val="0070C0"/>
          <w:sz w:val="24"/>
        </w:rPr>
        <w:t xml:space="preserve"> considerations for respective presentations</w:t>
      </w:r>
      <w:r w:rsidR="00800FE8">
        <w:rPr>
          <w:rFonts w:ascii="Franklin Gothic Book" w:hAnsi="Franklin Gothic Book"/>
          <w:b/>
          <w:i/>
          <w:color w:val="0070C0"/>
          <w:sz w:val="24"/>
        </w:rPr>
        <w:t>:</w:t>
      </w:r>
      <w:r w:rsidRPr="005E6C18">
        <w:rPr>
          <w:rFonts w:ascii="Franklin Gothic Book" w:hAnsi="Franklin Gothic Book"/>
        </w:rPr>
        <w:t xml:space="preserve"> </w:t>
      </w:r>
    </w:p>
    <w:p w14:paraId="234BE94A" w14:textId="112B6438" w:rsidR="004632FB" w:rsidRDefault="004632FB" w:rsidP="004632FB"/>
    <w:p w14:paraId="48B07812" w14:textId="295A39B4" w:rsidR="004632FB" w:rsidRPr="004632FB" w:rsidRDefault="004632FB" w:rsidP="004632FB">
      <w:pPr>
        <w:rPr>
          <w:rFonts w:ascii="Franklin Gothic Book" w:hAnsi="Franklin Gothic Book"/>
          <w:b/>
          <w:bCs/>
        </w:rPr>
      </w:pPr>
      <w:r w:rsidRPr="004632FB">
        <w:rPr>
          <w:rFonts w:ascii="Franklin Gothic Book" w:hAnsi="Franklin Gothic Book"/>
          <w:b/>
          <w:bCs/>
        </w:rPr>
        <w:t>Wednesday, 5 May 2021</w:t>
      </w:r>
    </w:p>
    <w:p w14:paraId="2199DFD8" w14:textId="77777777" w:rsidR="004632FB" w:rsidRPr="004632FB" w:rsidRDefault="004632FB" w:rsidP="004632FB">
      <w:pPr>
        <w:rPr>
          <w:b/>
          <w:bCs/>
        </w:rPr>
      </w:pPr>
    </w:p>
    <w:p w14:paraId="676F7659" w14:textId="00C511E3" w:rsidR="004632FB" w:rsidRPr="004632FB" w:rsidRDefault="004632FB" w:rsidP="004632FB">
      <w:pPr>
        <w:rPr>
          <w:rFonts w:ascii="Franklin Gothic Book" w:hAnsi="Franklin Gothic Book"/>
        </w:rPr>
      </w:pPr>
      <w:r w:rsidRPr="004632FB">
        <w:rPr>
          <w:rFonts w:ascii="Franklin Gothic Book" w:hAnsi="Franklin Gothic Book"/>
        </w:rPr>
        <w:t>8:35-9:50 AM AKDT</w:t>
      </w:r>
    </w:p>
    <w:p w14:paraId="3A1C1EA8" w14:textId="77777777" w:rsidR="004632FB" w:rsidRPr="004303BE" w:rsidRDefault="004632FB" w:rsidP="004632FB">
      <w:pPr>
        <w:rPr>
          <w:rFonts w:ascii="Franklin Gothic Book" w:hAnsi="Franklin Gothic Book"/>
        </w:rPr>
      </w:pPr>
      <w:r w:rsidRPr="004632FB">
        <w:rPr>
          <w:rFonts w:ascii="Franklin Gothic Book" w:hAnsi="Franklin Gothic Book"/>
        </w:rPr>
        <w:t>12:35-1:50 PM EDT:</w:t>
      </w:r>
      <w:r w:rsidRPr="00000C1A">
        <w:t xml:space="preserve">  </w:t>
      </w:r>
      <w:r>
        <w:tab/>
      </w:r>
      <w:r w:rsidRPr="004303BE">
        <w:rPr>
          <w:rFonts w:ascii="Franklin Gothic Book" w:hAnsi="Franklin Gothic Book"/>
          <w:i/>
          <w:iCs/>
        </w:rPr>
        <w:t>Panel #1:</w:t>
      </w:r>
      <w:r w:rsidRPr="004303BE">
        <w:rPr>
          <w:rFonts w:ascii="Franklin Gothic Book" w:hAnsi="Franklin Gothic Book"/>
        </w:rPr>
        <w:t xml:space="preserve"> </w:t>
      </w:r>
      <w:r w:rsidRPr="004303BE">
        <w:rPr>
          <w:rFonts w:ascii="Franklin Gothic Book" w:hAnsi="Franklin Gothic Book"/>
          <w:b/>
          <w:bCs/>
        </w:rPr>
        <w:t>Public Officials Reflections</w:t>
      </w:r>
      <w:r w:rsidRPr="004303BE">
        <w:rPr>
          <w:rFonts w:ascii="Franklin Gothic Book" w:hAnsi="Franklin Gothic Book"/>
        </w:rPr>
        <w:t xml:space="preserve"> on the challenges and opportunities of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sidRPr="004303BE">
        <w:rPr>
          <w:rFonts w:ascii="Franklin Gothic Book" w:hAnsi="Franklin Gothic Book"/>
        </w:rPr>
        <w:t xml:space="preserve">the future U.S. Arctic MTS.    </w:t>
      </w:r>
    </w:p>
    <w:p w14:paraId="63D0E334" w14:textId="77777777" w:rsidR="004632FB" w:rsidRPr="004303BE" w:rsidRDefault="004632FB" w:rsidP="004632FB">
      <w:pPr>
        <w:spacing w:line="276" w:lineRule="auto"/>
        <w:rPr>
          <w:rFonts w:ascii="Franklin Gothic Book" w:hAnsi="Franklin Gothic Book"/>
        </w:rPr>
      </w:pPr>
    </w:p>
    <w:p w14:paraId="5FA9295D" w14:textId="77777777" w:rsidR="004632FB" w:rsidRPr="009F5283" w:rsidRDefault="004632FB" w:rsidP="004632FB">
      <w:pPr>
        <w:spacing w:line="276" w:lineRule="auto"/>
        <w:rPr>
          <w:rFonts w:ascii="Franklin Gothic Book" w:hAnsi="Franklin Gothic Book"/>
        </w:rPr>
      </w:pPr>
      <w:r>
        <w:tab/>
      </w:r>
      <w:r>
        <w:tab/>
      </w:r>
      <w:r>
        <w:tab/>
      </w:r>
      <w:r w:rsidRPr="009F5283">
        <w:rPr>
          <w:rFonts w:ascii="Franklin Gothic Book" w:hAnsi="Franklin Gothic Book"/>
          <w:b/>
          <w:bCs/>
        </w:rPr>
        <w:t>Description</w:t>
      </w:r>
      <w:r>
        <w:rPr>
          <w:rFonts w:ascii="Franklin Gothic Book" w:hAnsi="Franklin Gothic Book"/>
          <w:b/>
          <w:bCs/>
        </w:rPr>
        <w:t>:</w:t>
      </w:r>
      <w:r w:rsidRPr="009F5283">
        <w:rPr>
          <w:rFonts w:ascii="Franklin Gothic Book" w:hAnsi="Franklin Gothic Book"/>
        </w:rPr>
        <w:t xml:space="preserve"> A diverse panel of national and regional government officials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sidRPr="009F5283">
        <w:rPr>
          <w:rFonts w:ascii="Franklin Gothic Book" w:hAnsi="Franklin Gothic Book"/>
        </w:rPr>
        <w:t>who</w:t>
      </w:r>
      <w:r>
        <w:rPr>
          <w:rFonts w:ascii="Franklin Gothic Book" w:hAnsi="Franklin Gothic Book"/>
        </w:rPr>
        <w:t xml:space="preserve"> </w:t>
      </w:r>
      <w:r w:rsidRPr="009F5283">
        <w:rPr>
          <w:rFonts w:ascii="Franklin Gothic Book" w:hAnsi="Franklin Gothic Book"/>
        </w:rPr>
        <w:t xml:space="preserve">are associated with some element of the U.S. Arctic Maritime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sidRPr="009F5283">
        <w:rPr>
          <w:rFonts w:ascii="Franklin Gothic Book" w:hAnsi="Franklin Gothic Book"/>
        </w:rPr>
        <w:t xml:space="preserve">Transportation </w:t>
      </w:r>
      <w:r w:rsidRPr="009F5283">
        <w:rPr>
          <w:rFonts w:ascii="Franklin Gothic Book" w:hAnsi="Franklin Gothic Book"/>
        </w:rPr>
        <w:tab/>
        <w:t xml:space="preserve">System from policy, prevention, response, safety or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associated environmental </w:t>
      </w:r>
      <w:r w:rsidRPr="009F5283">
        <w:rPr>
          <w:rFonts w:ascii="Franklin Gothic Book" w:hAnsi="Franklin Gothic Book"/>
        </w:rPr>
        <w:t>characterization.</w:t>
      </w:r>
    </w:p>
    <w:p w14:paraId="77A4CF11" w14:textId="77777777" w:rsidR="004632FB" w:rsidRPr="009F5283" w:rsidRDefault="004632FB" w:rsidP="004632FB">
      <w:pPr>
        <w:spacing w:line="276" w:lineRule="auto"/>
        <w:rPr>
          <w:rFonts w:ascii="Franklin Gothic Book" w:hAnsi="Franklin Gothic Book"/>
        </w:rPr>
      </w:pPr>
    </w:p>
    <w:p w14:paraId="064D2A27" w14:textId="73298483" w:rsidR="004632FB" w:rsidRDefault="004632FB" w:rsidP="004632FB">
      <w:pPr>
        <w:spacing w:line="276" w:lineRule="auto"/>
        <w:rPr>
          <w:rFonts w:ascii="Franklin Gothic Book" w:hAnsi="Franklin Gothic Book"/>
        </w:rPr>
      </w:pPr>
      <w:r w:rsidRPr="009F5283">
        <w:rPr>
          <w:rFonts w:ascii="Franklin Gothic Book" w:hAnsi="Franklin Gothic Book"/>
        </w:rPr>
        <w:tab/>
      </w:r>
      <w:r w:rsidRPr="009F5283">
        <w:rPr>
          <w:rFonts w:ascii="Franklin Gothic Book" w:hAnsi="Franklin Gothic Book"/>
        </w:rPr>
        <w:tab/>
      </w:r>
      <w:r>
        <w:rPr>
          <w:rFonts w:ascii="Franklin Gothic Book" w:hAnsi="Franklin Gothic Book"/>
        </w:rPr>
        <w:tab/>
      </w:r>
      <w:r w:rsidRPr="009F5283">
        <w:rPr>
          <w:rFonts w:ascii="Franklin Gothic Book" w:hAnsi="Franklin Gothic Book"/>
          <w:b/>
          <w:bCs/>
        </w:rPr>
        <w:t>Desired outcomes</w:t>
      </w:r>
      <w:r>
        <w:rPr>
          <w:rFonts w:ascii="Franklin Gothic Book" w:hAnsi="Franklin Gothic Book"/>
          <w:b/>
          <w:bCs/>
        </w:rPr>
        <w:t>:</w:t>
      </w:r>
      <w:r w:rsidRPr="009F5283">
        <w:rPr>
          <w:rFonts w:ascii="Franklin Gothic Book" w:hAnsi="Franklin Gothic Book"/>
        </w:rPr>
        <w:t xml:space="preserve">  Increased </w:t>
      </w:r>
      <w:r>
        <w:rPr>
          <w:rFonts w:ascii="Franklin Gothic Book" w:hAnsi="Franklin Gothic Book"/>
        </w:rPr>
        <w:t xml:space="preserve">exercise participant </w:t>
      </w:r>
      <w:r w:rsidRPr="009F5283">
        <w:rPr>
          <w:rFonts w:ascii="Franklin Gothic Book" w:hAnsi="Franklin Gothic Book"/>
        </w:rPr>
        <w:t xml:space="preserve">understandings of current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sidRPr="009F5283">
        <w:rPr>
          <w:rFonts w:ascii="Franklin Gothic Book" w:hAnsi="Franklin Gothic Book"/>
        </w:rPr>
        <w:t xml:space="preserve">and developing policies and regulations, </w:t>
      </w:r>
      <w:r>
        <w:rPr>
          <w:rFonts w:ascii="Franklin Gothic Book" w:hAnsi="Franklin Gothic Book"/>
        </w:rPr>
        <w:t xml:space="preserve">new capacity developments, </w:t>
      </w:r>
      <w:r w:rsidRPr="009F5283">
        <w:rPr>
          <w:rFonts w:ascii="Franklin Gothic Book" w:hAnsi="Franklin Gothic Book"/>
        </w:rPr>
        <w:t xml:space="preserve">new or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sidRPr="009F5283">
        <w:rPr>
          <w:rFonts w:ascii="Franklin Gothic Book" w:hAnsi="Franklin Gothic Book"/>
        </w:rPr>
        <w:t>developing safety/risk</w:t>
      </w:r>
      <w:r>
        <w:rPr>
          <w:rFonts w:ascii="Franklin Gothic Book" w:hAnsi="Franklin Gothic Book"/>
        </w:rPr>
        <w:t xml:space="preserve"> </w:t>
      </w:r>
      <w:r w:rsidRPr="009F5283">
        <w:rPr>
          <w:rFonts w:ascii="Franklin Gothic Book" w:hAnsi="Franklin Gothic Book"/>
        </w:rPr>
        <w:t xml:space="preserve">mitigations, </w:t>
      </w:r>
      <w:r>
        <w:rPr>
          <w:rFonts w:ascii="Franklin Gothic Book" w:hAnsi="Franklin Gothic Book"/>
        </w:rPr>
        <w:t>and/</w:t>
      </w:r>
      <w:r w:rsidRPr="009F5283">
        <w:rPr>
          <w:rFonts w:ascii="Franklin Gothic Book" w:hAnsi="Franklin Gothic Book"/>
        </w:rPr>
        <w:t xml:space="preserve">or environment characterizations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affecting the Arctic MTS </w:t>
      </w:r>
      <w:r w:rsidRPr="009F5283">
        <w:rPr>
          <w:rFonts w:ascii="Franklin Gothic Book" w:hAnsi="Franklin Gothic Book"/>
        </w:rPr>
        <w:t xml:space="preserve">from Washington, D.C., </w:t>
      </w:r>
      <w:r>
        <w:rPr>
          <w:rFonts w:ascii="Franklin Gothic Book" w:hAnsi="Franklin Gothic Book"/>
        </w:rPr>
        <w:t xml:space="preserve">Ottawa Canada </w:t>
      </w:r>
      <w:r w:rsidRPr="009F5283">
        <w:rPr>
          <w:rFonts w:ascii="Franklin Gothic Book" w:hAnsi="Franklin Gothic Book"/>
        </w:rPr>
        <w:t xml:space="preserve">and/or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sidRPr="009F5283">
        <w:rPr>
          <w:rFonts w:ascii="Franklin Gothic Book" w:hAnsi="Franklin Gothic Book"/>
        </w:rPr>
        <w:t>regional vantage points in Alaska.</w:t>
      </w:r>
    </w:p>
    <w:p w14:paraId="2A634C0C" w14:textId="3E69267A" w:rsidR="00800FE8" w:rsidRDefault="00800FE8" w:rsidP="004632FB">
      <w:pPr>
        <w:spacing w:line="276" w:lineRule="auto"/>
        <w:rPr>
          <w:rFonts w:ascii="Franklin Gothic Book" w:hAnsi="Franklin Gothic Book"/>
        </w:rPr>
      </w:pPr>
    </w:p>
    <w:p w14:paraId="62F5E00C" w14:textId="06999DFE" w:rsidR="00800FE8" w:rsidRDefault="00800FE8" w:rsidP="004632FB">
      <w:pPr>
        <w:spacing w:line="276" w:lineRule="auto"/>
        <w:rPr>
          <w:rFonts w:ascii="Franklin Gothic Book" w:hAnsi="Franklin Gothic Book"/>
          <w:b/>
          <w:bCs/>
          <w:u w:val="single"/>
        </w:rPr>
      </w:pPr>
      <w:r>
        <w:rPr>
          <w:rFonts w:ascii="Franklin Gothic Book" w:hAnsi="Franklin Gothic Book"/>
        </w:rPr>
        <w:tab/>
      </w:r>
      <w:r>
        <w:rPr>
          <w:rFonts w:ascii="Franklin Gothic Book" w:hAnsi="Franklin Gothic Book"/>
        </w:rPr>
        <w:tab/>
      </w:r>
      <w:r>
        <w:rPr>
          <w:rFonts w:ascii="Franklin Gothic Book" w:hAnsi="Franklin Gothic Book"/>
        </w:rPr>
        <w:tab/>
      </w:r>
      <w:r w:rsidRPr="00800FE8">
        <w:rPr>
          <w:rFonts w:ascii="Franklin Gothic Book" w:hAnsi="Franklin Gothic Book"/>
          <w:b/>
          <w:bCs/>
          <w:u w:val="single"/>
        </w:rPr>
        <w:t>Points to consider:</w:t>
      </w:r>
    </w:p>
    <w:p w14:paraId="4E4ECD20" w14:textId="05FDD348" w:rsidR="00800FE8" w:rsidRDefault="00800FE8" w:rsidP="00800FE8">
      <w:pPr>
        <w:pStyle w:val="ListParagraph"/>
        <w:numPr>
          <w:ilvl w:val="0"/>
          <w:numId w:val="30"/>
        </w:numPr>
        <w:spacing w:line="276" w:lineRule="auto"/>
        <w:rPr>
          <w:rFonts w:ascii="Franklin Gothic Book" w:hAnsi="Franklin Gothic Book"/>
        </w:rPr>
      </w:pPr>
      <w:r>
        <w:rPr>
          <w:rFonts w:ascii="Franklin Gothic Book" w:hAnsi="Franklin Gothic Book"/>
        </w:rPr>
        <w:t>What current policies and regulations associated with maritime safety, security, and environment are helpful to continue to the future?</w:t>
      </w:r>
    </w:p>
    <w:p w14:paraId="759F1305" w14:textId="5BC1E324" w:rsidR="00800FE8" w:rsidRDefault="00800FE8" w:rsidP="00800FE8">
      <w:pPr>
        <w:pStyle w:val="ListParagraph"/>
        <w:numPr>
          <w:ilvl w:val="0"/>
          <w:numId w:val="30"/>
        </w:numPr>
        <w:spacing w:line="276" w:lineRule="auto"/>
        <w:rPr>
          <w:rFonts w:ascii="Franklin Gothic Book" w:hAnsi="Franklin Gothic Book"/>
        </w:rPr>
      </w:pPr>
      <w:r>
        <w:rPr>
          <w:rFonts w:ascii="Franklin Gothic Book" w:hAnsi="Franklin Gothic Book"/>
        </w:rPr>
        <w:t xml:space="preserve">Which policies need to be re-evaluated or revised based on changing </w:t>
      </w:r>
      <w:r>
        <w:rPr>
          <w:rFonts w:ascii="Franklin Gothic Book" w:hAnsi="Franklin Gothic Book"/>
        </w:rPr>
        <w:lastRenderedPageBreak/>
        <w:t>conditions that do not correlate to when the policy was informed?</w:t>
      </w:r>
    </w:p>
    <w:p w14:paraId="3833B625" w14:textId="75BE3354" w:rsidR="00800FE8" w:rsidRDefault="006B3B4A" w:rsidP="00800FE8">
      <w:pPr>
        <w:pStyle w:val="ListParagraph"/>
        <w:numPr>
          <w:ilvl w:val="0"/>
          <w:numId w:val="30"/>
        </w:numPr>
        <w:spacing w:line="276" w:lineRule="auto"/>
        <w:rPr>
          <w:rFonts w:ascii="Franklin Gothic Book" w:hAnsi="Franklin Gothic Book"/>
        </w:rPr>
      </w:pPr>
      <w:r>
        <w:rPr>
          <w:rFonts w:ascii="Franklin Gothic Book" w:hAnsi="Franklin Gothic Book"/>
        </w:rPr>
        <w:t>What concerns are emerging in the</w:t>
      </w:r>
      <w:r w:rsidR="0090586E">
        <w:rPr>
          <w:rFonts w:ascii="Franklin Gothic Book" w:hAnsi="Franklin Gothic Book"/>
        </w:rPr>
        <w:t xml:space="preserve"> MTS</w:t>
      </w:r>
      <w:r w:rsidR="009B691A">
        <w:rPr>
          <w:rFonts w:ascii="Franklin Gothic Book" w:hAnsi="Franklin Gothic Book"/>
        </w:rPr>
        <w:t xml:space="preserve"> in other regions</w:t>
      </w:r>
      <w:r w:rsidR="0090586E">
        <w:rPr>
          <w:rFonts w:ascii="Franklin Gothic Book" w:hAnsi="Franklin Gothic Book"/>
        </w:rPr>
        <w:t>, that may prove quite problematic to the Arctic MTS?</w:t>
      </w:r>
    </w:p>
    <w:p w14:paraId="30472D77" w14:textId="688BCB09" w:rsidR="0090586E" w:rsidRDefault="0090586E" w:rsidP="00800FE8">
      <w:pPr>
        <w:pStyle w:val="ListParagraph"/>
        <w:numPr>
          <w:ilvl w:val="0"/>
          <w:numId w:val="30"/>
        </w:numPr>
        <w:spacing w:line="276" w:lineRule="auto"/>
        <w:rPr>
          <w:rFonts w:ascii="Franklin Gothic Book" w:hAnsi="Franklin Gothic Book"/>
        </w:rPr>
      </w:pPr>
      <w:r>
        <w:rPr>
          <w:rFonts w:ascii="Franklin Gothic Book" w:hAnsi="Franklin Gothic Book"/>
        </w:rPr>
        <w:t>What are the chances that Arctic shipping, tourism, mineral extraction and other maritime traffic could significantly change (increase) in the next 5-10 years?</w:t>
      </w:r>
    </w:p>
    <w:p w14:paraId="4E964C40" w14:textId="42CE2D3C" w:rsidR="0090586E" w:rsidRDefault="0090586E" w:rsidP="00800FE8">
      <w:pPr>
        <w:pStyle w:val="ListParagraph"/>
        <w:numPr>
          <w:ilvl w:val="0"/>
          <w:numId w:val="30"/>
        </w:numPr>
        <w:spacing w:line="276" w:lineRule="auto"/>
        <w:rPr>
          <w:rFonts w:ascii="Franklin Gothic Book" w:hAnsi="Franklin Gothic Book"/>
        </w:rPr>
      </w:pPr>
      <w:r>
        <w:rPr>
          <w:rFonts w:ascii="Franklin Gothic Book" w:hAnsi="Franklin Gothic Book"/>
        </w:rPr>
        <w:t>If Arctic maritime traffic where to significantly expand…what changes are needed to cope and manage this rise in traffic?</w:t>
      </w:r>
    </w:p>
    <w:p w14:paraId="7AAA1FD9" w14:textId="63B599DA" w:rsidR="0090586E" w:rsidRPr="00800FE8" w:rsidRDefault="0090586E" w:rsidP="00800FE8">
      <w:pPr>
        <w:pStyle w:val="ListParagraph"/>
        <w:numPr>
          <w:ilvl w:val="0"/>
          <w:numId w:val="30"/>
        </w:numPr>
        <w:spacing w:line="276" w:lineRule="auto"/>
        <w:rPr>
          <w:rFonts w:ascii="Franklin Gothic Book" w:hAnsi="Franklin Gothic Book"/>
        </w:rPr>
      </w:pPr>
      <w:r>
        <w:rPr>
          <w:rFonts w:ascii="Franklin Gothic Book" w:hAnsi="Franklin Gothic Book"/>
        </w:rPr>
        <w:t>As Arctic environmental conditions continue to manifest…what changes in regional monitoring</w:t>
      </w:r>
      <w:r w:rsidR="005C78A9">
        <w:rPr>
          <w:rFonts w:ascii="Franklin Gothic Book" w:hAnsi="Franklin Gothic Book"/>
        </w:rPr>
        <w:t xml:space="preserve"> </w:t>
      </w:r>
      <w:r w:rsidR="009B691A">
        <w:rPr>
          <w:rFonts w:ascii="Franklin Gothic Book" w:hAnsi="Franklin Gothic Book"/>
        </w:rPr>
        <w:t>are needed in order to better protect Arctic maritime transportation?  Is this more sensors, investments in forecast models or…?</w:t>
      </w:r>
    </w:p>
    <w:p w14:paraId="08728D37" w14:textId="77777777" w:rsidR="004632FB" w:rsidRDefault="004632FB" w:rsidP="004632FB">
      <w:pPr>
        <w:spacing w:line="276" w:lineRule="auto"/>
        <w:rPr>
          <w:rFonts w:ascii="Franklin Gothic Book" w:hAnsi="Franklin Gothic Book"/>
        </w:rPr>
      </w:pPr>
      <w:r>
        <w:rPr>
          <w:rFonts w:ascii="Franklin Gothic Book" w:hAnsi="Franklin Gothic Book"/>
        </w:rPr>
        <w:tab/>
      </w:r>
      <w:r>
        <w:rPr>
          <w:rFonts w:ascii="Franklin Gothic Book" w:hAnsi="Franklin Gothic Book"/>
        </w:rPr>
        <w:tab/>
      </w:r>
      <w:r>
        <w:rPr>
          <w:rFonts w:ascii="Franklin Gothic Book" w:hAnsi="Franklin Gothic Book"/>
        </w:rPr>
        <w:tab/>
      </w:r>
    </w:p>
    <w:p w14:paraId="4986E33B" w14:textId="50AACD13" w:rsidR="004632FB" w:rsidRPr="004632FB" w:rsidRDefault="004632FB" w:rsidP="004632FB">
      <w:pPr>
        <w:spacing w:line="276" w:lineRule="auto"/>
        <w:rPr>
          <w:rFonts w:ascii="Franklin Gothic Book" w:hAnsi="Franklin Gothic Book"/>
        </w:rPr>
      </w:pP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b/>
          <w:bCs/>
          <w:color w:val="000000" w:themeColor="text1"/>
        </w:rPr>
        <w:t>Planned</w:t>
      </w:r>
      <w:r w:rsidRPr="00274DA6">
        <w:rPr>
          <w:rFonts w:ascii="Franklin Gothic Book" w:hAnsi="Franklin Gothic Book"/>
          <w:b/>
          <w:bCs/>
          <w:color w:val="000000" w:themeColor="text1"/>
        </w:rPr>
        <w:t xml:space="preserve"> speaker</w:t>
      </w:r>
      <w:r>
        <w:rPr>
          <w:rFonts w:ascii="Franklin Gothic Book" w:hAnsi="Franklin Gothic Book"/>
          <w:b/>
          <w:bCs/>
          <w:color w:val="000000" w:themeColor="text1"/>
        </w:rPr>
        <w:t>s</w:t>
      </w:r>
      <w:r w:rsidRPr="00274DA6">
        <w:rPr>
          <w:rFonts w:ascii="Franklin Gothic Book" w:hAnsi="Franklin Gothic Book"/>
          <w:b/>
          <w:bCs/>
          <w:color w:val="000000" w:themeColor="text1"/>
        </w:rPr>
        <w:t>:</w:t>
      </w:r>
      <w:r>
        <w:rPr>
          <w:rFonts w:ascii="Franklin Gothic Book" w:hAnsi="Franklin Gothic Book"/>
          <w:b/>
          <w:bCs/>
          <w:color w:val="000000" w:themeColor="text1"/>
        </w:rPr>
        <w:t xml:space="preserve">  </w:t>
      </w:r>
    </w:p>
    <w:p w14:paraId="56C82C65" w14:textId="77777777" w:rsidR="004632FB" w:rsidRPr="008449F3" w:rsidRDefault="004632FB" w:rsidP="004632FB">
      <w:pPr>
        <w:pStyle w:val="ListParagraph"/>
        <w:widowControl/>
        <w:numPr>
          <w:ilvl w:val="0"/>
          <w:numId w:val="24"/>
        </w:numPr>
        <w:autoSpaceDE/>
        <w:autoSpaceDN/>
        <w:spacing w:before="0" w:line="276" w:lineRule="auto"/>
        <w:ind w:left="2880"/>
        <w:contextualSpacing/>
        <w:rPr>
          <w:rFonts w:ascii="Franklin Gothic Book" w:hAnsi="Franklin Gothic Book"/>
        </w:rPr>
      </w:pPr>
      <w:r w:rsidRPr="008449F3">
        <w:rPr>
          <w:rFonts w:ascii="Franklin Gothic Book" w:hAnsi="Franklin Gothic Book"/>
        </w:rPr>
        <w:t>Ms. Helen Brohl, US Committee on Marine Transportation Executive Director, Washington D.C.</w:t>
      </w:r>
      <w:r>
        <w:rPr>
          <w:rFonts w:ascii="Franklin Gothic Book" w:hAnsi="Franklin Gothic Book"/>
        </w:rPr>
        <w:t xml:space="preserve">  (Confirmed…in person)</w:t>
      </w:r>
    </w:p>
    <w:p w14:paraId="585BEFFD" w14:textId="77777777" w:rsidR="004632FB" w:rsidRDefault="004632FB" w:rsidP="004632FB">
      <w:pPr>
        <w:pStyle w:val="ListParagraph"/>
        <w:widowControl/>
        <w:numPr>
          <w:ilvl w:val="0"/>
          <w:numId w:val="24"/>
        </w:numPr>
        <w:autoSpaceDE/>
        <w:autoSpaceDN/>
        <w:spacing w:before="0" w:line="276" w:lineRule="auto"/>
        <w:ind w:left="2880"/>
        <w:contextualSpacing/>
        <w:rPr>
          <w:rFonts w:ascii="Franklin Gothic Book" w:hAnsi="Franklin Gothic Book"/>
        </w:rPr>
      </w:pPr>
      <w:r w:rsidRPr="008449F3">
        <w:rPr>
          <w:rFonts w:ascii="Franklin Gothic Book" w:hAnsi="Franklin Gothic Book"/>
        </w:rPr>
        <w:t xml:space="preserve">Dr. Alyson </w:t>
      </w:r>
      <w:proofErr w:type="spellStart"/>
      <w:r w:rsidRPr="008449F3">
        <w:rPr>
          <w:rFonts w:ascii="Franklin Gothic Book" w:hAnsi="Franklin Gothic Book"/>
        </w:rPr>
        <w:t>Azzara</w:t>
      </w:r>
      <w:proofErr w:type="spellEnd"/>
      <w:r w:rsidRPr="008449F3">
        <w:rPr>
          <w:rFonts w:ascii="Franklin Gothic Book" w:hAnsi="Franklin Gothic Book"/>
        </w:rPr>
        <w:t>, International Trade Specialist, Department of Transportation Maritime Administration</w:t>
      </w:r>
      <w:r>
        <w:rPr>
          <w:rFonts w:ascii="Franklin Gothic Book" w:hAnsi="Franklin Gothic Book"/>
        </w:rPr>
        <w:t>, Washington, D.C.  (Confirmed…virtually)</w:t>
      </w:r>
    </w:p>
    <w:p w14:paraId="5A1299D2" w14:textId="77777777" w:rsidR="004632FB" w:rsidRPr="00F271E5" w:rsidRDefault="004632FB" w:rsidP="004632FB">
      <w:pPr>
        <w:pStyle w:val="ListParagraph"/>
        <w:widowControl/>
        <w:numPr>
          <w:ilvl w:val="0"/>
          <w:numId w:val="24"/>
        </w:numPr>
        <w:autoSpaceDE/>
        <w:autoSpaceDN/>
        <w:spacing w:before="0" w:line="276" w:lineRule="auto"/>
        <w:ind w:left="2880"/>
        <w:contextualSpacing/>
        <w:rPr>
          <w:rFonts w:ascii="Franklin Gothic Book" w:hAnsi="Franklin Gothic Book"/>
        </w:rPr>
      </w:pPr>
      <w:r w:rsidRPr="00F271E5">
        <w:rPr>
          <w:rFonts w:ascii="Franklin Gothic Book" w:hAnsi="Franklin Gothic Book"/>
        </w:rPr>
        <w:t>Mr. Steve Thompson, Superintendent, Maritime Search and Rescue Canadian Coast Guard | Arctic Region</w:t>
      </w:r>
      <w:r>
        <w:rPr>
          <w:rFonts w:ascii="Franklin Gothic Book" w:hAnsi="Franklin Gothic Book"/>
        </w:rPr>
        <w:t>. (Confirmed…virtually).</w:t>
      </w:r>
    </w:p>
    <w:p w14:paraId="16A3F01F" w14:textId="77777777" w:rsidR="004632FB" w:rsidRPr="008449F3" w:rsidRDefault="004632FB" w:rsidP="004632FB">
      <w:pPr>
        <w:pStyle w:val="ListParagraph"/>
        <w:widowControl/>
        <w:numPr>
          <w:ilvl w:val="0"/>
          <w:numId w:val="24"/>
        </w:numPr>
        <w:autoSpaceDE/>
        <w:autoSpaceDN/>
        <w:spacing w:before="0" w:line="276" w:lineRule="auto"/>
        <w:ind w:left="2880"/>
        <w:contextualSpacing/>
        <w:rPr>
          <w:rFonts w:ascii="Franklin Gothic Book" w:hAnsi="Franklin Gothic Book"/>
        </w:rPr>
      </w:pPr>
      <w:r w:rsidRPr="008449F3">
        <w:rPr>
          <w:rFonts w:ascii="Franklin Gothic Book" w:hAnsi="Franklin Gothic Book"/>
        </w:rPr>
        <w:t>Ms. Joy Baker, Director, Port of Nome, Nome Alaska.</w:t>
      </w:r>
      <w:r>
        <w:rPr>
          <w:rFonts w:ascii="Franklin Gothic Book" w:hAnsi="Franklin Gothic Book"/>
        </w:rPr>
        <w:t xml:space="preserve"> (Confirmed…virtually)</w:t>
      </w:r>
    </w:p>
    <w:p w14:paraId="2A3F9F25" w14:textId="77777777" w:rsidR="004632FB" w:rsidRDefault="004632FB" w:rsidP="004632FB">
      <w:pPr>
        <w:pStyle w:val="ListParagraph"/>
        <w:widowControl/>
        <w:numPr>
          <w:ilvl w:val="0"/>
          <w:numId w:val="24"/>
        </w:numPr>
        <w:autoSpaceDE/>
        <w:autoSpaceDN/>
        <w:spacing w:before="0" w:line="276" w:lineRule="auto"/>
        <w:ind w:left="2880"/>
        <w:contextualSpacing/>
        <w:rPr>
          <w:rFonts w:ascii="Franklin Gothic Book" w:hAnsi="Franklin Gothic Book"/>
        </w:rPr>
      </w:pPr>
      <w:r>
        <w:rPr>
          <w:rFonts w:ascii="Franklin Gothic Book" w:hAnsi="Franklin Gothic Book"/>
        </w:rPr>
        <w:t xml:space="preserve">Dr. </w:t>
      </w:r>
      <w:r w:rsidRPr="00F271E5">
        <w:rPr>
          <w:rFonts w:ascii="Franklin Gothic Book" w:hAnsi="Franklin Gothic Book"/>
        </w:rPr>
        <w:t>Dennis Thurston, Arctic Specialist/Physical Scientist</w:t>
      </w:r>
      <w:r>
        <w:rPr>
          <w:rFonts w:ascii="Franklin Gothic Book" w:hAnsi="Franklin Gothic Book"/>
        </w:rPr>
        <w:t>,</w:t>
      </w:r>
      <w:r w:rsidRPr="008449F3">
        <w:rPr>
          <w:rFonts w:ascii="Franklin Gothic Book" w:hAnsi="Franklin Gothic Book"/>
        </w:rPr>
        <w:t xml:space="preserve"> Alaska Region, Bureau of Ocean Energy Management (BOEM), U.S. Department of the Interior</w:t>
      </w:r>
      <w:r>
        <w:rPr>
          <w:rFonts w:ascii="Franklin Gothic Book" w:hAnsi="Franklin Gothic Book"/>
        </w:rPr>
        <w:t>, Anchorage, Alaska. (Confirmed…virtually).</w:t>
      </w:r>
    </w:p>
    <w:p w14:paraId="65C905A9" w14:textId="77777777" w:rsidR="004632FB" w:rsidRDefault="004632FB" w:rsidP="004632FB">
      <w:pPr>
        <w:pStyle w:val="ListParagraph"/>
        <w:widowControl/>
        <w:numPr>
          <w:ilvl w:val="0"/>
          <w:numId w:val="24"/>
        </w:numPr>
        <w:autoSpaceDE/>
        <w:autoSpaceDN/>
        <w:spacing w:before="0" w:line="276" w:lineRule="auto"/>
        <w:ind w:left="2880"/>
        <w:contextualSpacing/>
        <w:rPr>
          <w:rFonts w:ascii="Franklin Gothic Book" w:hAnsi="Franklin Gothic Book"/>
        </w:rPr>
      </w:pPr>
      <w:r>
        <w:rPr>
          <w:rFonts w:ascii="Franklin Gothic Book" w:hAnsi="Franklin Gothic Book"/>
        </w:rPr>
        <w:t>Dr. Scott Lindsey, Director, Alaska Region, National Weather Service, Anchorage, Alaska. (Confirmed…virtually).</w:t>
      </w:r>
    </w:p>
    <w:p w14:paraId="1A328768" w14:textId="77777777" w:rsidR="004632FB" w:rsidRPr="008449F3" w:rsidRDefault="004632FB" w:rsidP="004632FB">
      <w:pPr>
        <w:pStyle w:val="ListParagraph"/>
        <w:ind w:left="2880"/>
        <w:rPr>
          <w:rFonts w:ascii="Franklin Gothic Book" w:hAnsi="Franklin Gothic Book"/>
        </w:rPr>
      </w:pPr>
    </w:p>
    <w:p w14:paraId="1F815CE0" w14:textId="77777777" w:rsidR="004632FB" w:rsidRDefault="004632FB" w:rsidP="004632FB">
      <w:pPr>
        <w:spacing w:before="3" w:line="276" w:lineRule="auto"/>
        <w:rPr>
          <w:rFonts w:ascii="Franklin Gothic Book" w:hAnsi="Franklin Gothic Book"/>
        </w:rPr>
      </w:pPr>
      <w:r>
        <w:rPr>
          <w:rFonts w:ascii="Franklin Gothic Book" w:hAnsi="Franklin Gothic Book"/>
        </w:rPr>
        <w:t>10:00</w:t>
      </w:r>
      <w:r w:rsidRPr="003E01E5">
        <w:rPr>
          <w:rFonts w:ascii="Franklin Gothic Book" w:hAnsi="Franklin Gothic Book"/>
        </w:rPr>
        <w:t>-1</w:t>
      </w:r>
      <w:r>
        <w:rPr>
          <w:rFonts w:ascii="Franklin Gothic Book" w:hAnsi="Franklin Gothic Book"/>
        </w:rPr>
        <w:t>1</w:t>
      </w:r>
      <w:r w:rsidRPr="003E01E5">
        <w:rPr>
          <w:rFonts w:ascii="Franklin Gothic Book" w:hAnsi="Franklin Gothic Book"/>
        </w:rPr>
        <w:t>:</w:t>
      </w:r>
      <w:r>
        <w:rPr>
          <w:rFonts w:ascii="Franklin Gothic Book" w:hAnsi="Franklin Gothic Book"/>
        </w:rPr>
        <w:t>20</w:t>
      </w:r>
      <w:r w:rsidRPr="003E01E5">
        <w:rPr>
          <w:rFonts w:ascii="Franklin Gothic Book" w:hAnsi="Franklin Gothic Book"/>
        </w:rPr>
        <w:t xml:space="preserve"> AM</w:t>
      </w:r>
      <w:r>
        <w:rPr>
          <w:rFonts w:ascii="Franklin Gothic Book" w:hAnsi="Franklin Gothic Book"/>
        </w:rPr>
        <w:t xml:space="preserve"> AKDT</w:t>
      </w:r>
    </w:p>
    <w:p w14:paraId="40D4CAC7" w14:textId="77777777" w:rsidR="004632FB" w:rsidRDefault="004632FB" w:rsidP="004632FB">
      <w:pPr>
        <w:spacing w:before="3" w:line="276" w:lineRule="auto"/>
        <w:rPr>
          <w:rFonts w:ascii="Franklin Gothic Book" w:hAnsi="Franklin Gothic Book"/>
          <w:color w:val="000000" w:themeColor="text1"/>
        </w:rPr>
      </w:pPr>
      <w:r>
        <w:rPr>
          <w:rFonts w:ascii="Franklin Gothic Book" w:hAnsi="Franklin Gothic Book"/>
        </w:rPr>
        <w:t>2:00-3:20 EDT</w:t>
      </w:r>
      <w:r w:rsidRPr="003E01E5">
        <w:rPr>
          <w:rFonts w:ascii="Franklin Gothic Book" w:hAnsi="Franklin Gothic Book"/>
        </w:rPr>
        <w:t>:</w:t>
      </w:r>
      <w:r>
        <w:rPr>
          <w:rFonts w:ascii="Franklin Gothic Book" w:hAnsi="Franklin Gothic Book"/>
        </w:rPr>
        <w:tab/>
      </w:r>
      <w:r>
        <w:rPr>
          <w:rFonts w:ascii="Franklin Gothic Book" w:hAnsi="Franklin Gothic Book"/>
        </w:rPr>
        <w:tab/>
      </w:r>
      <w:r w:rsidRPr="003E01E5">
        <w:rPr>
          <w:rFonts w:ascii="Franklin Gothic Book" w:hAnsi="Franklin Gothic Book"/>
        </w:rPr>
        <w:t xml:space="preserve"> </w:t>
      </w:r>
      <w:r w:rsidRPr="00415F34">
        <w:rPr>
          <w:rFonts w:ascii="Franklin Gothic Book" w:hAnsi="Franklin Gothic Book"/>
          <w:i/>
          <w:iCs/>
        </w:rPr>
        <w:t>Panel #2</w:t>
      </w:r>
      <w:r w:rsidRPr="003E01E5">
        <w:rPr>
          <w:rFonts w:ascii="Franklin Gothic Book" w:hAnsi="Franklin Gothic Book"/>
        </w:rPr>
        <w:t xml:space="preserve">: </w:t>
      </w:r>
      <w:r w:rsidRPr="003E01E5">
        <w:rPr>
          <w:rFonts w:ascii="Franklin Gothic Book" w:hAnsi="Franklin Gothic Book"/>
          <w:b/>
          <w:bCs/>
        </w:rPr>
        <w:t>Remarks from Alaska Indigenous Leadership.</w:t>
      </w:r>
      <w:r w:rsidRPr="003E01E5">
        <w:rPr>
          <w:rFonts w:ascii="Franklin Gothic Book" w:hAnsi="Franklin Gothic Book"/>
        </w:rPr>
        <w:t xml:space="preserve">  Investing insights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sidRPr="003E01E5">
        <w:rPr>
          <w:rFonts w:ascii="Franklin Gothic Book" w:hAnsi="Franklin Gothic Book"/>
        </w:rPr>
        <w:t xml:space="preserve">and perspectives on the </w:t>
      </w:r>
      <w:r>
        <w:rPr>
          <w:rFonts w:ascii="Franklin Gothic Book" w:hAnsi="Franklin Gothic Book"/>
        </w:rPr>
        <w:t xml:space="preserve">future </w:t>
      </w:r>
      <w:r w:rsidRPr="003E01E5">
        <w:rPr>
          <w:rFonts w:ascii="Franklin Gothic Book" w:hAnsi="Franklin Gothic Book"/>
        </w:rPr>
        <w:t xml:space="preserve">U.S. Arctic MTS from </w:t>
      </w:r>
      <w:r>
        <w:rPr>
          <w:rFonts w:ascii="Franklin Gothic Book" w:hAnsi="Franklin Gothic Book"/>
        </w:rPr>
        <w:t xml:space="preserve">Alaska Native leaders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color w:val="000000" w:themeColor="text1"/>
        </w:rPr>
        <w:t xml:space="preserve">(or their designated representatives). </w:t>
      </w:r>
    </w:p>
    <w:p w14:paraId="3E74001F" w14:textId="77777777" w:rsidR="004632FB" w:rsidRDefault="004632FB" w:rsidP="004632FB">
      <w:pPr>
        <w:spacing w:before="3" w:line="276" w:lineRule="auto"/>
        <w:rPr>
          <w:rFonts w:ascii="Franklin Gothic Book" w:hAnsi="Franklin Gothic Book"/>
          <w:color w:val="000000" w:themeColor="text1"/>
        </w:rPr>
      </w:pPr>
    </w:p>
    <w:p w14:paraId="03357836" w14:textId="77777777" w:rsidR="004632FB" w:rsidRDefault="004632FB" w:rsidP="004632FB">
      <w:pPr>
        <w:spacing w:before="3" w:line="276" w:lineRule="auto"/>
        <w:rPr>
          <w:rFonts w:ascii="Franklin Gothic Book" w:hAnsi="Franklin Gothic Book"/>
          <w:color w:val="000000" w:themeColor="text1"/>
        </w:rPr>
      </w:pP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r>
      <w:r w:rsidRPr="00375DCF">
        <w:rPr>
          <w:rFonts w:ascii="Franklin Gothic Book" w:hAnsi="Franklin Gothic Book"/>
          <w:b/>
          <w:bCs/>
          <w:color w:val="000000" w:themeColor="text1"/>
        </w:rPr>
        <w:t>Description</w:t>
      </w:r>
      <w:r>
        <w:rPr>
          <w:rFonts w:ascii="Franklin Gothic Book" w:hAnsi="Franklin Gothic Book"/>
          <w:b/>
          <w:bCs/>
          <w:color w:val="000000" w:themeColor="text1"/>
        </w:rPr>
        <w:t xml:space="preserve">:  </w:t>
      </w:r>
      <w:r>
        <w:rPr>
          <w:rFonts w:ascii="Franklin Gothic Book" w:hAnsi="Franklin Gothic Book"/>
          <w:color w:val="000000" w:themeColor="text1"/>
        </w:rPr>
        <w:t xml:space="preserve">A panel of serving Alaskan Native Leaders in regional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 xml:space="preserve">government, organizations representing Alaskan Native Tribes/tribal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 xml:space="preserve">concerns or Governance and Policy advocacy organizations support of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Traditional Arctic based lifestyles (such as Subsistence Hunting &amp; Fishing).</w:t>
      </w:r>
    </w:p>
    <w:p w14:paraId="35516604" w14:textId="77777777" w:rsidR="004632FB" w:rsidRDefault="004632FB" w:rsidP="004632FB">
      <w:pPr>
        <w:spacing w:before="3" w:line="276" w:lineRule="auto"/>
        <w:rPr>
          <w:rFonts w:ascii="Franklin Gothic Book" w:hAnsi="Franklin Gothic Book"/>
          <w:color w:val="000000" w:themeColor="text1"/>
        </w:rPr>
      </w:pPr>
    </w:p>
    <w:p w14:paraId="0EC37C5A" w14:textId="40412D09" w:rsidR="004632FB" w:rsidRDefault="004632FB" w:rsidP="004632FB">
      <w:pPr>
        <w:spacing w:before="3" w:line="276" w:lineRule="auto"/>
        <w:ind w:left="720"/>
        <w:rPr>
          <w:rFonts w:ascii="Franklin Gothic Book" w:hAnsi="Franklin Gothic Book"/>
          <w:color w:val="000000" w:themeColor="text1"/>
        </w:rPr>
      </w:pPr>
      <w:r>
        <w:rPr>
          <w:rFonts w:ascii="Franklin Gothic Book" w:hAnsi="Franklin Gothic Book"/>
          <w:color w:val="000000" w:themeColor="text1"/>
        </w:rPr>
        <w:tab/>
      </w:r>
      <w:r>
        <w:rPr>
          <w:rFonts w:ascii="Franklin Gothic Book" w:hAnsi="Franklin Gothic Book"/>
          <w:color w:val="000000" w:themeColor="text1"/>
        </w:rPr>
        <w:tab/>
      </w:r>
      <w:r w:rsidRPr="00915363">
        <w:rPr>
          <w:rFonts w:ascii="Franklin Gothic Book" w:hAnsi="Franklin Gothic Book"/>
          <w:b/>
          <w:bCs/>
          <w:color w:val="000000" w:themeColor="text1"/>
        </w:rPr>
        <w:t>Desired Outcomes:</w:t>
      </w:r>
      <w:r>
        <w:rPr>
          <w:rFonts w:ascii="Franklin Gothic Book" w:hAnsi="Franklin Gothic Book"/>
          <w:color w:val="000000" w:themeColor="text1"/>
        </w:rPr>
        <w:t xml:space="preserve">  Increased exercise participant understandings towards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 xml:space="preserve">current baselines, challenges and opportunities towards the development of </w:t>
      </w:r>
      <w:r>
        <w:rPr>
          <w:rFonts w:ascii="Franklin Gothic Book" w:hAnsi="Franklin Gothic Book"/>
          <w:color w:val="000000" w:themeColor="text1"/>
        </w:rPr>
        <w:tab/>
      </w:r>
      <w:r>
        <w:rPr>
          <w:rFonts w:ascii="Franklin Gothic Book" w:hAnsi="Franklin Gothic Book"/>
          <w:color w:val="000000" w:themeColor="text1"/>
        </w:rPr>
        <w:lastRenderedPageBreak/>
        <w:tab/>
      </w:r>
      <w:r>
        <w:rPr>
          <w:rFonts w:ascii="Franklin Gothic Book" w:hAnsi="Franklin Gothic Book"/>
          <w:color w:val="000000" w:themeColor="text1"/>
        </w:rPr>
        <w:tab/>
        <w:t xml:space="preserve">the Arctic MTS.  These distinguished leaders can provide insights important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 xml:space="preserve">to gain in striking the right balance in developing policies that support new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 xml:space="preserve">safe &amp; sustainable economic developments on the Arctic MTS, while also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 xml:space="preserve">minimizing impacts to traditional Arctic lifestyles.  Further, these leaders may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 xml:space="preserve">possibly provide invaluable insights in how best to partner with local </w:t>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t>authorities in developmental endeavors.</w:t>
      </w:r>
    </w:p>
    <w:p w14:paraId="1F69837E" w14:textId="2DE64EB8" w:rsidR="009B691A" w:rsidRPr="009B691A" w:rsidRDefault="009B691A" w:rsidP="004632FB">
      <w:pPr>
        <w:spacing w:before="3" w:line="276" w:lineRule="auto"/>
        <w:ind w:left="720"/>
        <w:rPr>
          <w:rFonts w:ascii="Franklin Gothic Book" w:hAnsi="Franklin Gothic Book"/>
          <w:color w:val="000000" w:themeColor="text1"/>
        </w:rPr>
      </w:pPr>
    </w:p>
    <w:p w14:paraId="387ED0D4" w14:textId="5516F1BF" w:rsidR="009B691A" w:rsidRDefault="009B691A" w:rsidP="009B691A">
      <w:pPr>
        <w:spacing w:line="276" w:lineRule="auto"/>
        <w:rPr>
          <w:rFonts w:ascii="Franklin Gothic Book" w:hAnsi="Franklin Gothic Book"/>
          <w:b/>
          <w:bCs/>
          <w:u w:val="single"/>
        </w:rPr>
      </w:pPr>
      <w:r w:rsidRPr="009B691A">
        <w:rPr>
          <w:rFonts w:ascii="Franklin Gothic Book" w:hAnsi="Franklin Gothic Book"/>
          <w:b/>
          <w:bCs/>
        </w:rPr>
        <w:tab/>
      </w:r>
      <w:r w:rsidRPr="009B691A">
        <w:rPr>
          <w:rFonts w:ascii="Franklin Gothic Book" w:hAnsi="Franklin Gothic Book"/>
          <w:b/>
          <w:bCs/>
        </w:rPr>
        <w:tab/>
      </w:r>
      <w:r w:rsidRPr="009B691A">
        <w:rPr>
          <w:rFonts w:ascii="Franklin Gothic Book" w:hAnsi="Franklin Gothic Book"/>
          <w:b/>
          <w:bCs/>
        </w:rPr>
        <w:tab/>
      </w:r>
      <w:r w:rsidRPr="00800FE8">
        <w:rPr>
          <w:rFonts w:ascii="Franklin Gothic Book" w:hAnsi="Franklin Gothic Book"/>
          <w:b/>
          <w:bCs/>
          <w:u w:val="single"/>
        </w:rPr>
        <w:t>Points to consider:</w:t>
      </w:r>
    </w:p>
    <w:p w14:paraId="7766A96E" w14:textId="21A1531D" w:rsidR="009B691A" w:rsidRPr="009B691A" w:rsidRDefault="009B691A" w:rsidP="009B691A">
      <w:pPr>
        <w:pStyle w:val="ListParagraph"/>
        <w:numPr>
          <w:ilvl w:val="0"/>
          <w:numId w:val="31"/>
        </w:numPr>
        <w:spacing w:line="276" w:lineRule="auto"/>
        <w:ind w:left="2520"/>
        <w:rPr>
          <w:rFonts w:ascii="Franklin Gothic Book" w:hAnsi="Franklin Gothic Book"/>
          <w:b/>
          <w:bCs/>
          <w:u w:val="single"/>
        </w:rPr>
      </w:pPr>
      <w:r>
        <w:rPr>
          <w:rFonts w:ascii="Franklin Gothic Book" w:hAnsi="Franklin Gothic Book"/>
        </w:rPr>
        <w:t>If Arctic maritime traffic were to increase, what improvements in communication with Arctic coastal communities may prove helpful for borough leadership?</w:t>
      </w:r>
    </w:p>
    <w:p w14:paraId="1A502679" w14:textId="7555448E" w:rsidR="009B691A" w:rsidRDefault="009B691A" w:rsidP="009B691A">
      <w:pPr>
        <w:pStyle w:val="ListParagraph"/>
        <w:numPr>
          <w:ilvl w:val="0"/>
          <w:numId w:val="31"/>
        </w:numPr>
        <w:spacing w:line="276" w:lineRule="auto"/>
        <w:ind w:left="2520"/>
        <w:rPr>
          <w:rFonts w:ascii="Franklin Gothic Book" w:hAnsi="Franklin Gothic Book"/>
          <w:b/>
          <w:bCs/>
          <w:u w:val="single"/>
        </w:rPr>
      </w:pPr>
      <w:r>
        <w:rPr>
          <w:rFonts w:ascii="Franklin Gothic Book" w:hAnsi="Franklin Gothic Book"/>
        </w:rPr>
        <w:t>What are ways to improve coastal community and regional safety in maritime domain awareness and maritime traffic management in the Bering, Chukchi and Beaufort Sea regions?</w:t>
      </w:r>
    </w:p>
    <w:p w14:paraId="6333E216" w14:textId="52999282" w:rsidR="009B691A" w:rsidRPr="009B691A" w:rsidRDefault="009B691A" w:rsidP="009B691A">
      <w:pPr>
        <w:pStyle w:val="ListParagraph"/>
        <w:numPr>
          <w:ilvl w:val="0"/>
          <w:numId w:val="31"/>
        </w:numPr>
        <w:spacing w:line="276" w:lineRule="auto"/>
        <w:ind w:left="2520"/>
        <w:rPr>
          <w:rFonts w:ascii="Franklin Gothic Book" w:hAnsi="Franklin Gothic Book"/>
          <w:b/>
          <w:bCs/>
          <w:u w:val="single"/>
        </w:rPr>
      </w:pPr>
      <w:r>
        <w:rPr>
          <w:rFonts w:ascii="Franklin Gothic Book" w:hAnsi="Franklin Gothic Book"/>
        </w:rPr>
        <w:t xml:space="preserve">What are ways to better inform all mariners about subsistence activities in and near the Arctic MTS?  </w:t>
      </w:r>
    </w:p>
    <w:p w14:paraId="36C562B9" w14:textId="77777777" w:rsidR="002B3F18" w:rsidRDefault="009B691A" w:rsidP="002B3F18">
      <w:pPr>
        <w:pStyle w:val="ListParagraph"/>
        <w:numPr>
          <w:ilvl w:val="0"/>
          <w:numId w:val="31"/>
        </w:numPr>
        <w:spacing w:line="276" w:lineRule="auto"/>
        <w:ind w:left="2520"/>
        <w:rPr>
          <w:rFonts w:ascii="Franklin Gothic Book" w:hAnsi="Franklin Gothic Book"/>
          <w:b/>
          <w:bCs/>
          <w:u w:val="single"/>
        </w:rPr>
      </w:pPr>
      <w:r>
        <w:rPr>
          <w:rFonts w:ascii="Franklin Gothic Book" w:hAnsi="Franklin Gothic Book"/>
        </w:rPr>
        <w:t xml:space="preserve">How is changing environmental conditions affecting coastal communities in </w:t>
      </w:r>
      <w:r w:rsidR="00455AF7">
        <w:rPr>
          <w:rFonts w:ascii="Franklin Gothic Book" w:hAnsi="Franklin Gothic Book"/>
        </w:rPr>
        <w:t>the Bering, Chukchi and Beaufort Sea regions?  What are some suggestions to reduce impact and corresponding risk?</w:t>
      </w:r>
    </w:p>
    <w:p w14:paraId="30DEC46A" w14:textId="61D15561" w:rsidR="002B3F18" w:rsidRPr="002B3F18" w:rsidRDefault="002B3F18" w:rsidP="002B3F18">
      <w:pPr>
        <w:pStyle w:val="ListParagraph"/>
        <w:numPr>
          <w:ilvl w:val="0"/>
          <w:numId w:val="31"/>
        </w:numPr>
        <w:spacing w:line="276" w:lineRule="auto"/>
        <w:ind w:left="2520"/>
        <w:rPr>
          <w:rFonts w:ascii="Franklin Gothic Book" w:hAnsi="Franklin Gothic Book"/>
          <w:b/>
          <w:bCs/>
          <w:u w:val="single"/>
        </w:rPr>
      </w:pPr>
      <w:r w:rsidRPr="002B3F18">
        <w:rPr>
          <w:rFonts w:ascii="Franklin Gothic Book" w:hAnsi="Franklin Gothic Book"/>
        </w:rPr>
        <w:t>What are ways to improve the regulatory environment of the Arctic MTS?  What suggestions do you have for policy makers?</w:t>
      </w:r>
    </w:p>
    <w:p w14:paraId="4BD4BDAD" w14:textId="400E31D8" w:rsidR="00455AF7" w:rsidRPr="00455AF7" w:rsidRDefault="00455AF7" w:rsidP="00455AF7">
      <w:pPr>
        <w:pStyle w:val="ListParagraph"/>
        <w:numPr>
          <w:ilvl w:val="0"/>
          <w:numId w:val="31"/>
        </w:numPr>
        <w:spacing w:line="276" w:lineRule="auto"/>
        <w:ind w:left="2520"/>
        <w:rPr>
          <w:rFonts w:ascii="Franklin Gothic Book" w:hAnsi="Franklin Gothic Book"/>
          <w:b/>
          <w:bCs/>
          <w:u w:val="single"/>
        </w:rPr>
      </w:pPr>
      <w:r>
        <w:rPr>
          <w:rFonts w:ascii="Franklin Gothic Book" w:hAnsi="Franklin Gothic Book"/>
        </w:rPr>
        <w:t>What policy/regulation changes are suggested in governing maritime traffic systems that could improve local conditions in/and near Arctic coastal communities?</w:t>
      </w:r>
    </w:p>
    <w:p w14:paraId="7C864B74" w14:textId="77777777" w:rsidR="004632FB" w:rsidRDefault="004632FB" w:rsidP="004632FB">
      <w:pPr>
        <w:spacing w:before="3" w:line="276" w:lineRule="auto"/>
        <w:rPr>
          <w:rFonts w:ascii="Franklin Gothic Book" w:hAnsi="Franklin Gothic Book"/>
          <w:color w:val="000000" w:themeColor="text1"/>
        </w:rPr>
      </w:pPr>
    </w:p>
    <w:p w14:paraId="47099B46" w14:textId="77777777" w:rsidR="004632FB" w:rsidRDefault="004632FB" w:rsidP="004632FB">
      <w:pPr>
        <w:spacing w:before="3" w:line="276" w:lineRule="auto"/>
        <w:rPr>
          <w:rFonts w:ascii="Franklin Gothic Book" w:hAnsi="Franklin Gothic Book"/>
          <w:b/>
          <w:bCs/>
          <w:color w:val="000000" w:themeColor="text1"/>
        </w:rPr>
      </w:pP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color w:val="000000" w:themeColor="text1"/>
        </w:rPr>
        <w:tab/>
      </w:r>
      <w:r>
        <w:rPr>
          <w:rFonts w:ascii="Franklin Gothic Book" w:hAnsi="Franklin Gothic Book"/>
          <w:b/>
          <w:bCs/>
          <w:color w:val="000000" w:themeColor="text1"/>
        </w:rPr>
        <w:t>Planned</w:t>
      </w:r>
      <w:r w:rsidRPr="00274DA6">
        <w:rPr>
          <w:rFonts w:ascii="Franklin Gothic Book" w:hAnsi="Franklin Gothic Book"/>
          <w:b/>
          <w:bCs/>
          <w:color w:val="000000" w:themeColor="text1"/>
        </w:rPr>
        <w:t xml:space="preserve"> speaker</w:t>
      </w:r>
      <w:r>
        <w:rPr>
          <w:rFonts w:ascii="Franklin Gothic Book" w:hAnsi="Franklin Gothic Book"/>
          <w:b/>
          <w:bCs/>
          <w:color w:val="000000" w:themeColor="text1"/>
        </w:rPr>
        <w:t>s</w:t>
      </w:r>
      <w:r w:rsidRPr="00274DA6">
        <w:rPr>
          <w:rFonts w:ascii="Franklin Gothic Book" w:hAnsi="Franklin Gothic Book"/>
          <w:b/>
          <w:bCs/>
          <w:color w:val="000000" w:themeColor="text1"/>
        </w:rPr>
        <w:t>:</w:t>
      </w:r>
      <w:r>
        <w:rPr>
          <w:rFonts w:ascii="Franklin Gothic Book" w:hAnsi="Franklin Gothic Book"/>
          <w:b/>
          <w:bCs/>
          <w:color w:val="000000" w:themeColor="text1"/>
        </w:rPr>
        <w:t xml:space="preserve">  </w:t>
      </w:r>
    </w:p>
    <w:p w14:paraId="5696A944" w14:textId="77777777" w:rsidR="004632FB" w:rsidRDefault="004632FB" w:rsidP="004632FB">
      <w:pPr>
        <w:pStyle w:val="ListParagraph"/>
        <w:widowControl/>
        <w:numPr>
          <w:ilvl w:val="0"/>
          <w:numId w:val="25"/>
        </w:numPr>
        <w:autoSpaceDE/>
        <w:autoSpaceDN/>
        <w:spacing w:before="3" w:line="276" w:lineRule="auto"/>
        <w:ind w:left="2520"/>
        <w:contextualSpacing/>
        <w:rPr>
          <w:rFonts w:ascii="Franklin Gothic Book" w:hAnsi="Franklin Gothic Book"/>
          <w:color w:val="000000" w:themeColor="text1"/>
          <w:kern w:val="36"/>
        </w:rPr>
      </w:pPr>
      <w:r>
        <w:rPr>
          <w:rFonts w:ascii="Franklin Gothic Book" w:hAnsi="Franklin Gothic Book"/>
          <w:color w:val="000000" w:themeColor="text1"/>
          <w:kern w:val="36"/>
        </w:rPr>
        <w:t xml:space="preserve">The Honorable Harry Brower Jr., Mayor North Slope Borough Alaska, </w:t>
      </w:r>
      <w:bookmarkStart w:id="2" w:name="_Hlk70160197"/>
      <w:r>
        <w:rPr>
          <w:rFonts w:ascii="Franklin Gothic Book" w:hAnsi="Franklin Gothic Book"/>
          <w:color w:val="000000" w:themeColor="text1"/>
          <w:kern w:val="36"/>
        </w:rPr>
        <w:t>Utqiagvik, Alaska</w:t>
      </w:r>
      <w:bookmarkEnd w:id="2"/>
      <w:r>
        <w:rPr>
          <w:rFonts w:ascii="Franklin Gothic Book" w:hAnsi="Franklin Gothic Book"/>
          <w:color w:val="000000" w:themeColor="text1"/>
          <w:kern w:val="36"/>
        </w:rPr>
        <w:t>. (Confirmed…in person)</w:t>
      </w:r>
    </w:p>
    <w:p w14:paraId="6CE87190" w14:textId="77777777" w:rsidR="004632FB" w:rsidRDefault="004632FB" w:rsidP="004632FB">
      <w:pPr>
        <w:pStyle w:val="ListParagraph"/>
        <w:widowControl/>
        <w:numPr>
          <w:ilvl w:val="0"/>
          <w:numId w:val="25"/>
        </w:numPr>
        <w:autoSpaceDE/>
        <w:autoSpaceDN/>
        <w:spacing w:before="3" w:line="276" w:lineRule="auto"/>
        <w:ind w:left="2520"/>
        <w:contextualSpacing/>
        <w:rPr>
          <w:rFonts w:ascii="Franklin Gothic Book" w:hAnsi="Franklin Gothic Book"/>
          <w:color w:val="000000" w:themeColor="text1"/>
          <w:kern w:val="36"/>
        </w:rPr>
      </w:pPr>
      <w:r w:rsidRPr="00695FE9">
        <w:rPr>
          <w:rFonts w:ascii="Franklin Gothic Book" w:hAnsi="Franklin Gothic Book"/>
          <w:color w:val="000000" w:themeColor="text1"/>
          <w:kern w:val="36"/>
        </w:rPr>
        <w:t xml:space="preserve">Mr. John Hopson, Jr., Chairman of the Alaska Eskimo Whaling Commission, </w:t>
      </w:r>
      <w:r>
        <w:rPr>
          <w:rFonts w:ascii="Franklin Gothic Book" w:hAnsi="Franklin Gothic Book"/>
          <w:color w:val="000000" w:themeColor="text1"/>
          <w:kern w:val="36"/>
        </w:rPr>
        <w:t>Utqiagvik, Alaska. (Confirmed…virtually)</w:t>
      </w:r>
    </w:p>
    <w:p w14:paraId="2C5995AD" w14:textId="77777777" w:rsidR="004632FB" w:rsidRDefault="004632FB" w:rsidP="004632FB">
      <w:pPr>
        <w:pStyle w:val="ListParagraph"/>
        <w:widowControl/>
        <w:numPr>
          <w:ilvl w:val="0"/>
          <w:numId w:val="25"/>
        </w:numPr>
        <w:autoSpaceDE/>
        <w:autoSpaceDN/>
        <w:spacing w:before="3" w:line="276" w:lineRule="auto"/>
        <w:ind w:left="2520"/>
        <w:contextualSpacing/>
        <w:rPr>
          <w:rFonts w:ascii="Franklin Gothic Book" w:hAnsi="Franklin Gothic Book"/>
          <w:color w:val="000000" w:themeColor="text1"/>
          <w:kern w:val="36"/>
        </w:rPr>
      </w:pPr>
      <w:r w:rsidRPr="009F5283">
        <w:rPr>
          <w:rFonts w:ascii="Franklin Gothic Book" w:hAnsi="Franklin Gothic Book"/>
          <w:color w:val="000000" w:themeColor="text1"/>
          <w:kern w:val="36"/>
        </w:rPr>
        <w:t>Mr. Eugene “Gene” Peltola, Jr. Regional Director, Bureau of Indian Affairs, Alaska Region, U.S. Department of Interior.</w:t>
      </w:r>
      <w:r>
        <w:rPr>
          <w:rFonts w:ascii="Franklin Gothic Book" w:hAnsi="Franklin Gothic Book"/>
          <w:color w:val="000000" w:themeColor="text1"/>
          <w:kern w:val="36"/>
        </w:rPr>
        <w:t xml:space="preserve">  (Confirmed…in person)</w:t>
      </w:r>
    </w:p>
    <w:p w14:paraId="03CFEB23" w14:textId="77777777" w:rsidR="004632FB" w:rsidRDefault="004632FB" w:rsidP="004632FB">
      <w:pPr>
        <w:pStyle w:val="ListParagraph"/>
        <w:widowControl/>
        <w:numPr>
          <w:ilvl w:val="0"/>
          <w:numId w:val="25"/>
        </w:numPr>
        <w:autoSpaceDE/>
        <w:autoSpaceDN/>
        <w:spacing w:before="3" w:line="276" w:lineRule="auto"/>
        <w:ind w:left="2520"/>
        <w:contextualSpacing/>
        <w:rPr>
          <w:rFonts w:ascii="Franklin Gothic Book" w:hAnsi="Franklin Gothic Book"/>
          <w:color w:val="000000" w:themeColor="text1"/>
          <w:kern w:val="36"/>
        </w:rPr>
      </w:pPr>
      <w:r w:rsidRPr="009F5283">
        <w:rPr>
          <w:rFonts w:ascii="Franklin Gothic Book" w:hAnsi="Franklin Gothic Book"/>
          <w:color w:val="000000" w:themeColor="text1"/>
          <w:kern w:val="36"/>
        </w:rPr>
        <w:t xml:space="preserve">Ms. </w:t>
      </w:r>
      <w:r>
        <w:rPr>
          <w:rFonts w:ascii="Franklin Gothic Book" w:hAnsi="Franklin Gothic Book"/>
          <w:color w:val="000000" w:themeColor="text1"/>
          <w:kern w:val="36"/>
        </w:rPr>
        <w:t>Mary David</w:t>
      </w:r>
      <w:r w:rsidRPr="009F5283">
        <w:rPr>
          <w:rFonts w:ascii="Franklin Gothic Book" w:hAnsi="Franklin Gothic Book"/>
          <w:color w:val="000000" w:themeColor="text1"/>
          <w:kern w:val="36"/>
        </w:rPr>
        <w:t xml:space="preserve">, </w:t>
      </w:r>
      <w:r>
        <w:rPr>
          <w:rFonts w:ascii="Franklin Gothic Book" w:hAnsi="Franklin Gothic Book"/>
          <w:color w:val="000000" w:themeColor="text1"/>
          <w:kern w:val="36"/>
        </w:rPr>
        <w:t xml:space="preserve">Executive Vice </w:t>
      </w:r>
      <w:r w:rsidRPr="009F5283">
        <w:rPr>
          <w:rFonts w:ascii="Franklin Gothic Book" w:hAnsi="Franklin Gothic Book"/>
          <w:color w:val="000000" w:themeColor="text1"/>
          <w:kern w:val="36"/>
        </w:rPr>
        <w:t>President Kawerak Inc., Nome, Alaska.</w:t>
      </w:r>
      <w:r>
        <w:rPr>
          <w:rFonts w:ascii="Franklin Gothic Book" w:hAnsi="Franklin Gothic Book"/>
          <w:color w:val="000000" w:themeColor="text1"/>
          <w:kern w:val="36"/>
        </w:rPr>
        <w:t xml:space="preserve"> (Confirmed…virtually)</w:t>
      </w:r>
    </w:p>
    <w:p w14:paraId="5A7C56A9" w14:textId="77777777" w:rsidR="004632FB" w:rsidRDefault="004632FB" w:rsidP="004632FB">
      <w:pPr>
        <w:pStyle w:val="ListParagraph"/>
        <w:widowControl/>
        <w:numPr>
          <w:ilvl w:val="0"/>
          <w:numId w:val="25"/>
        </w:numPr>
        <w:autoSpaceDE/>
        <w:autoSpaceDN/>
        <w:spacing w:before="3" w:line="276" w:lineRule="auto"/>
        <w:ind w:left="2520"/>
        <w:contextualSpacing/>
        <w:rPr>
          <w:rFonts w:ascii="Franklin Gothic Book" w:hAnsi="Franklin Gothic Book"/>
          <w:color w:val="000000" w:themeColor="text1"/>
          <w:kern w:val="36"/>
        </w:rPr>
      </w:pPr>
      <w:r>
        <w:rPr>
          <w:rFonts w:ascii="Franklin Gothic Book" w:hAnsi="Franklin Gothic Book"/>
          <w:color w:val="000000" w:themeColor="text1"/>
          <w:kern w:val="36"/>
        </w:rPr>
        <w:t>The Honorable Lucy Nelson, Mayor and Mr. Nathan Hadley Jr.</w:t>
      </w:r>
      <w:r w:rsidRPr="009F5283">
        <w:rPr>
          <w:rFonts w:ascii="Franklin Gothic Book" w:hAnsi="Franklin Gothic Book"/>
          <w:color w:val="000000" w:themeColor="text1"/>
          <w:kern w:val="36"/>
        </w:rPr>
        <w:t xml:space="preserve">, </w:t>
      </w:r>
      <w:r>
        <w:rPr>
          <w:rFonts w:ascii="Franklin Gothic Book" w:hAnsi="Franklin Gothic Book"/>
          <w:color w:val="000000" w:themeColor="text1"/>
          <w:kern w:val="36"/>
        </w:rPr>
        <w:t xml:space="preserve">Assembly President </w:t>
      </w:r>
      <w:r w:rsidRPr="009F5283">
        <w:rPr>
          <w:rFonts w:ascii="Franklin Gothic Book" w:hAnsi="Franklin Gothic Book"/>
          <w:color w:val="000000" w:themeColor="text1"/>
          <w:kern w:val="36"/>
        </w:rPr>
        <w:t>Northwest Arctic Borough, Kotzebue, Alaska.</w:t>
      </w:r>
      <w:r>
        <w:rPr>
          <w:rFonts w:ascii="Franklin Gothic Book" w:hAnsi="Franklin Gothic Book"/>
          <w:color w:val="000000" w:themeColor="text1"/>
          <w:kern w:val="36"/>
        </w:rPr>
        <w:t xml:space="preserve"> (Confirmed…in person)</w:t>
      </w:r>
    </w:p>
    <w:p w14:paraId="6F156D07" w14:textId="77777777" w:rsidR="004632FB" w:rsidRDefault="004632FB" w:rsidP="004632FB">
      <w:pPr>
        <w:pStyle w:val="ListParagraph"/>
        <w:widowControl/>
        <w:numPr>
          <w:ilvl w:val="0"/>
          <w:numId w:val="25"/>
        </w:numPr>
        <w:autoSpaceDE/>
        <w:autoSpaceDN/>
        <w:spacing w:before="3" w:line="276" w:lineRule="auto"/>
        <w:ind w:left="2520"/>
        <w:contextualSpacing/>
        <w:rPr>
          <w:rFonts w:ascii="Franklin Gothic Book" w:hAnsi="Franklin Gothic Book"/>
          <w:color w:val="000000" w:themeColor="text1"/>
          <w:kern w:val="36"/>
        </w:rPr>
      </w:pPr>
      <w:r w:rsidRPr="009F6755">
        <w:rPr>
          <w:rFonts w:ascii="Franklin Gothic Book" w:hAnsi="Franklin Gothic Book"/>
          <w:bCs/>
          <w:color w:val="000000" w:themeColor="text1"/>
        </w:rPr>
        <w:t>Amos</w:t>
      </w:r>
      <w:r>
        <w:rPr>
          <w:rFonts w:ascii="Franklin Gothic Book" w:hAnsi="Franklin Gothic Book"/>
          <w:bCs/>
          <w:color w:val="000000" w:themeColor="text1"/>
        </w:rPr>
        <w:t xml:space="preserve"> </w:t>
      </w:r>
      <w:r w:rsidRPr="009F6755">
        <w:rPr>
          <w:rFonts w:ascii="Franklin Gothic Book" w:hAnsi="Franklin Gothic Book"/>
          <w:bCs/>
          <w:color w:val="000000" w:themeColor="text1"/>
        </w:rPr>
        <w:t>Philemonoff</w:t>
      </w:r>
      <w:r>
        <w:rPr>
          <w:rFonts w:ascii="Franklin Gothic Book" w:hAnsi="Franklin Gothic Book"/>
        </w:rPr>
        <w:t>/Patrick Baker, President/Executive Director, Tribal Government of Saint Paul Island, Alaska.  (Pending)</w:t>
      </w:r>
    </w:p>
    <w:p w14:paraId="2404AB5E" w14:textId="77777777" w:rsidR="004632FB" w:rsidRPr="003E01E5" w:rsidRDefault="004632FB" w:rsidP="004632FB">
      <w:pPr>
        <w:spacing w:before="3" w:line="276" w:lineRule="auto"/>
        <w:rPr>
          <w:rFonts w:ascii="Franklin Gothic Book" w:hAnsi="Franklin Gothic Book"/>
        </w:rPr>
      </w:pPr>
    </w:p>
    <w:p w14:paraId="622EF882" w14:textId="77777777" w:rsidR="004632FB" w:rsidRDefault="004632FB" w:rsidP="004632FB">
      <w:pPr>
        <w:spacing w:before="3" w:line="276" w:lineRule="auto"/>
        <w:rPr>
          <w:rFonts w:ascii="Franklin Gothic Book" w:hAnsi="Franklin Gothic Book"/>
        </w:rPr>
      </w:pPr>
      <w:r>
        <w:rPr>
          <w:rFonts w:ascii="Franklin Gothic Book" w:hAnsi="Franklin Gothic Book"/>
        </w:rPr>
        <w:lastRenderedPageBreak/>
        <w:t>11:20 AM</w:t>
      </w:r>
    </w:p>
    <w:p w14:paraId="3F007861" w14:textId="77777777" w:rsidR="004632FB" w:rsidRDefault="004632FB" w:rsidP="004632FB">
      <w:pPr>
        <w:spacing w:before="3" w:line="276" w:lineRule="auto"/>
        <w:rPr>
          <w:rFonts w:ascii="Franklin Gothic Book" w:hAnsi="Franklin Gothic Book"/>
        </w:rPr>
      </w:pPr>
      <w:r>
        <w:rPr>
          <w:rFonts w:ascii="Franklin Gothic Book" w:hAnsi="Franklin Gothic Book"/>
        </w:rPr>
        <w:t>-12:40 PM AKDT</w:t>
      </w:r>
    </w:p>
    <w:p w14:paraId="10170353" w14:textId="77777777" w:rsidR="004632FB" w:rsidRDefault="004632FB" w:rsidP="004632FB">
      <w:pPr>
        <w:spacing w:before="3" w:line="276" w:lineRule="auto"/>
        <w:rPr>
          <w:rFonts w:ascii="Franklin Gothic Book" w:hAnsi="Franklin Gothic Book"/>
        </w:rPr>
      </w:pPr>
      <w:r>
        <w:rPr>
          <w:rFonts w:ascii="Franklin Gothic Book" w:hAnsi="Franklin Gothic Book"/>
        </w:rPr>
        <w:t>3:20-4:40 EDT:</w:t>
      </w:r>
      <w:r>
        <w:rPr>
          <w:rFonts w:ascii="Franklin Gothic Book" w:hAnsi="Franklin Gothic Book"/>
          <w:i/>
          <w:iCs/>
        </w:rPr>
        <w:tab/>
      </w:r>
      <w:r>
        <w:rPr>
          <w:rFonts w:ascii="Franklin Gothic Book" w:hAnsi="Franklin Gothic Book"/>
          <w:i/>
          <w:iCs/>
        </w:rPr>
        <w:tab/>
      </w:r>
      <w:r w:rsidRPr="009F6755">
        <w:rPr>
          <w:rFonts w:ascii="Franklin Gothic Book" w:hAnsi="Franklin Gothic Book"/>
          <w:i/>
          <w:iCs/>
        </w:rPr>
        <w:t xml:space="preserve">Panel #3:  </w:t>
      </w:r>
      <w:r w:rsidRPr="003E01E5">
        <w:rPr>
          <w:rFonts w:ascii="Franklin Gothic Book" w:hAnsi="Franklin Gothic Book"/>
          <w:b/>
          <w:bCs/>
        </w:rPr>
        <w:t>Remarks from Industry</w:t>
      </w:r>
      <w:r w:rsidRPr="003E01E5">
        <w:rPr>
          <w:rFonts w:ascii="Franklin Gothic Book" w:hAnsi="Franklin Gothic Book"/>
        </w:rPr>
        <w:t xml:space="preserve"> regarding the developing U.S. Arctic MTS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sidRPr="003E01E5">
        <w:rPr>
          <w:rFonts w:ascii="Franklin Gothic Book" w:hAnsi="Franklin Gothic Book"/>
        </w:rPr>
        <w:t xml:space="preserve">from commercial interest vantages. </w:t>
      </w:r>
    </w:p>
    <w:p w14:paraId="5DE731B6" w14:textId="77777777" w:rsidR="004632FB" w:rsidRDefault="004632FB" w:rsidP="004632FB">
      <w:pPr>
        <w:spacing w:before="3" w:line="276" w:lineRule="auto"/>
        <w:rPr>
          <w:rFonts w:ascii="Franklin Gothic Book" w:hAnsi="Franklin Gothic Book"/>
        </w:rPr>
      </w:pPr>
    </w:p>
    <w:p w14:paraId="096AF38E" w14:textId="77777777" w:rsidR="004632FB" w:rsidRDefault="004632FB" w:rsidP="004632FB">
      <w:pPr>
        <w:spacing w:before="3" w:line="276" w:lineRule="auto"/>
        <w:rPr>
          <w:rFonts w:ascii="Franklin Gothic Book" w:hAnsi="Franklin Gothic Book"/>
        </w:rPr>
      </w:pPr>
      <w:r>
        <w:rPr>
          <w:rFonts w:ascii="Franklin Gothic Book" w:hAnsi="Franklin Gothic Book"/>
        </w:rPr>
        <w:tab/>
      </w:r>
      <w:r>
        <w:rPr>
          <w:rFonts w:ascii="Franklin Gothic Book" w:hAnsi="Franklin Gothic Book"/>
        </w:rPr>
        <w:tab/>
      </w:r>
      <w:r>
        <w:rPr>
          <w:rFonts w:ascii="Franklin Gothic Book" w:hAnsi="Franklin Gothic Book"/>
        </w:rPr>
        <w:tab/>
      </w:r>
      <w:r w:rsidRPr="00D40FA7">
        <w:rPr>
          <w:rFonts w:ascii="Franklin Gothic Book" w:hAnsi="Franklin Gothic Book"/>
          <w:b/>
          <w:bCs/>
          <w:color w:val="000000" w:themeColor="text1"/>
        </w:rPr>
        <w:t>Description:</w:t>
      </w:r>
      <w:r>
        <w:rPr>
          <w:rFonts w:ascii="Franklin Gothic Book" w:hAnsi="Franklin Gothic Book"/>
        </w:rPr>
        <w:t xml:space="preserve">  A panel of Arctic Industry Leaders that utilize the Arctic MTS as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an integral part of their business ventures, such as shipping, fishing, resource </w:t>
      </w:r>
      <w:r>
        <w:rPr>
          <w:rFonts w:ascii="Franklin Gothic Book" w:hAnsi="Franklin Gothic Book"/>
        </w:rPr>
        <w:tab/>
      </w:r>
      <w:r>
        <w:rPr>
          <w:rFonts w:ascii="Franklin Gothic Book" w:hAnsi="Franklin Gothic Book"/>
        </w:rPr>
        <w:tab/>
      </w:r>
      <w:r>
        <w:rPr>
          <w:rFonts w:ascii="Franklin Gothic Book" w:hAnsi="Franklin Gothic Book"/>
        </w:rPr>
        <w:tab/>
        <w:t xml:space="preserve">extraction,  tourism and more.  </w:t>
      </w:r>
    </w:p>
    <w:p w14:paraId="670E394B" w14:textId="77777777" w:rsidR="004632FB" w:rsidRDefault="004632FB" w:rsidP="004632FB">
      <w:pPr>
        <w:spacing w:before="3" w:line="276" w:lineRule="auto"/>
        <w:rPr>
          <w:rFonts w:ascii="Franklin Gothic Book" w:hAnsi="Franklin Gothic Book"/>
        </w:rPr>
      </w:pPr>
      <w:r>
        <w:rPr>
          <w:rFonts w:ascii="Franklin Gothic Book" w:hAnsi="Franklin Gothic Book"/>
        </w:rPr>
        <w:tab/>
      </w:r>
      <w:r>
        <w:rPr>
          <w:rFonts w:ascii="Franklin Gothic Book" w:hAnsi="Franklin Gothic Book"/>
        </w:rPr>
        <w:tab/>
      </w:r>
    </w:p>
    <w:p w14:paraId="27B8E09E" w14:textId="05443815" w:rsidR="004632FB" w:rsidRDefault="004632FB" w:rsidP="004632FB">
      <w:pPr>
        <w:spacing w:before="3" w:line="276" w:lineRule="auto"/>
        <w:rPr>
          <w:rFonts w:ascii="Franklin Gothic Book" w:hAnsi="Franklin Gothic Book"/>
        </w:rPr>
      </w:pPr>
      <w:r>
        <w:rPr>
          <w:rFonts w:ascii="Franklin Gothic Book" w:hAnsi="Franklin Gothic Book"/>
        </w:rPr>
        <w:tab/>
      </w:r>
      <w:r>
        <w:rPr>
          <w:rFonts w:ascii="Franklin Gothic Book" w:hAnsi="Franklin Gothic Book"/>
        </w:rPr>
        <w:tab/>
      </w:r>
      <w:r>
        <w:rPr>
          <w:rFonts w:ascii="Franklin Gothic Book" w:hAnsi="Franklin Gothic Book"/>
        </w:rPr>
        <w:tab/>
      </w:r>
      <w:r w:rsidRPr="00433CE1">
        <w:rPr>
          <w:rFonts w:ascii="Franklin Gothic Book" w:hAnsi="Franklin Gothic Book"/>
          <w:b/>
          <w:bCs/>
        </w:rPr>
        <w:t>Desired outcomes:</w:t>
      </w:r>
      <w:r>
        <w:rPr>
          <w:rFonts w:ascii="Franklin Gothic Book" w:hAnsi="Franklin Gothic Book"/>
        </w:rPr>
        <w:t xml:space="preserve">  Increased exercise participant understanding in current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and future plans of Arctic industry activities that utilize or affect the Arctic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MTS.  This includes industry plans to adapt to new fishing locations, new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mineral extraction plans, new initiatives in shipping/transport and tourism.</w:t>
      </w:r>
      <w:r>
        <w:rPr>
          <w:rFonts w:ascii="Franklin Gothic Book" w:hAnsi="Franklin Gothic Book"/>
        </w:rPr>
        <w:tab/>
      </w:r>
    </w:p>
    <w:p w14:paraId="25282DCF" w14:textId="1172302D" w:rsidR="00455AF7" w:rsidRDefault="00455AF7" w:rsidP="004632FB">
      <w:pPr>
        <w:spacing w:before="3" w:line="276" w:lineRule="auto"/>
        <w:rPr>
          <w:rFonts w:ascii="Franklin Gothic Book" w:hAnsi="Franklin Gothic Book"/>
        </w:rPr>
      </w:pPr>
    </w:p>
    <w:p w14:paraId="64AED6E2" w14:textId="4731D101" w:rsidR="00455AF7" w:rsidRDefault="00455AF7" w:rsidP="004632FB">
      <w:pPr>
        <w:spacing w:before="3" w:line="276" w:lineRule="auto"/>
        <w:rPr>
          <w:rFonts w:ascii="Franklin Gothic Book" w:hAnsi="Franklin Gothic Book"/>
          <w:b/>
          <w:bCs/>
          <w:u w:val="single"/>
        </w:rPr>
      </w:pPr>
      <w:r w:rsidRPr="00455AF7">
        <w:rPr>
          <w:rFonts w:ascii="Franklin Gothic Book" w:hAnsi="Franklin Gothic Book"/>
        </w:rPr>
        <w:tab/>
      </w:r>
      <w:r w:rsidRPr="00455AF7">
        <w:rPr>
          <w:rFonts w:ascii="Franklin Gothic Book" w:hAnsi="Franklin Gothic Book"/>
        </w:rPr>
        <w:tab/>
      </w:r>
      <w:r w:rsidRPr="00455AF7">
        <w:rPr>
          <w:rFonts w:ascii="Franklin Gothic Book" w:hAnsi="Franklin Gothic Book"/>
        </w:rPr>
        <w:tab/>
      </w:r>
      <w:r w:rsidRPr="00800FE8">
        <w:rPr>
          <w:rFonts w:ascii="Franklin Gothic Book" w:hAnsi="Franklin Gothic Book"/>
          <w:b/>
          <w:bCs/>
          <w:u w:val="single"/>
        </w:rPr>
        <w:t>Points to consider:</w:t>
      </w:r>
    </w:p>
    <w:p w14:paraId="78F0C3A3" w14:textId="2002B76D" w:rsidR="00455AF7" w:rsidRDefault="00455AF7" w:rsidP="00455AF7">
      <w:pPr>
        <w:pStyle w:val="ListParagraph"/>
        <w:numPr>
          <w:ilvl w:val="0"/>
          <w:numId w:val="32"/>
        </w:numPr>
        <w:spacing w:before="3" w:line="276" w:lineRule="auto"/>
        <w:ind w:left="2520"/>
        <w:rPr>
          <w:rFonts w:ascii="Franklin Gothic Book" w:hAnsi="Franklin Gothic Book"/>
        </w:rPr>
      </w:pPr>
      <w:r>
        <w:rPr>
          <w:rFonts w:ascii="Franklin Gothic Book" w:hAnsi="Franklin Gothic Book"/>
        </w:rPr>
        <w:t>What policy and regulation changes could be suggested that would improve safety in maritime traffic for current operators within the Arctic MTS?</w:t>
      </w:r>
    </w:p>
    <w:p w14:paraId="00AB50AE" w14:textId="41892CDE" w:rsidR="00455AF7" w:rsidRDefault="00455AF7" w:rsidP="00455AF7">
      <w:pPr>
        <w:pStyle w:val="ListParagraph"/>
        <w:numPr>
          <w:ilvl w:val="0"/>
          <w:numId w:val="32"/>
        </w:numPr>
        <w:spacing w:before="3" w:line="276" w:lineRule="auto"/>
        <w:ind w:left="2520"/>
        <w:rPr>
          <w:rFonts w:ascii="Franklin Gothic Book" w:hAnsi="Franklin Gothic Book"/>
        </w:rPr>
      </w:pPr>
      <w:r>
        <w:rPr>
          <w:rFonts w:ascii="Franklin Gothic Book" w:hAnsi="Franklin Gothic Book"/>
        </w:rPr>
        <w:t>What are projections in maritime traffic for mineral petrochemical extraction for the Bering, Chukchi and Beaufort Sea regions?  Is traffic expected to rise, stay the same or decline in the next 5-10 years?</w:t>
      </w:r>
    </w:p>
    <w:p w14:paraId="468B1D69" w14:textId="00A5F813" w:rsidR="00455AF7" w:rsidRDefault="00455AF7" w:rsidP="00455AF7">
      <w:pPr>
        <w:pStyle w:val="ListParagraph"/>
        <w:numPr>
          <w:ilvl w:val="0"/>
          <w:numId w:val="32"/>
        </w:numPr>
        <w:spacing w:before="3" w:line="276" w:lineRule="auto"/>
        <w:ind w:left="2520"/>
        <w:rPr>
          <w:rFonts w:ascii="Franklin Gothic Book" w:hAnsi="Franklin Gothic Book"/>
        </w:rPr>
      </w:pPr>
      <w:r>
        <w:rPr>
          <w:rFonts w:ascii="Franklin Gothic Book" w:hAnsi="Franklin Gothic Book"/>
        </w:rPr>
        <w:t>Are there new expectations of mineral discoveries/extraction that may result in increased maritime traffic?</w:t>
      </w:r>
    </w:p>
    <w:p w14:paraId="7C0AADE0" w14:textId="2085671D" w:rsidR="00455AF7" w:rsidRDefault="00455AF7" w:rsidP="00455AF7">
      <w:pPr>
        <w:pStyle w:val="ListParagraph"/>
        <w:numPr>
          <w:ilvl w:val="0"/>
          <w:numId w:val="32"/>
        </w:numPr>
        <w:spacing w:before="3" w:line="276" w:lineRule="auto"/>
        <w:ind w:left="2520"/>
        <w:rPr>
          <w:rFonts w:ascii="Franklin Gothic Book" w:hAnsi="Franklin Gothic Book"/>
        </w:rPr>
      </w:pPr>
      <w:r>
        <w:rPr>
          <w:rFonts w:ascii="Franklin Gothic Book" w:hAnsi="Franklin Gothic Book"/>
        </w:rPr>
        <w:t>Will migrating fish stocks result in relocation of fishing platforms?</w:t>
      </w:r>
    </w:p>
    <w:p w14:paraId="38D17B6F" w14:textId="62FB5CD2" w:rsidR="00455AF7" w:rsidRDefault="00455AF7" w:rsidP="00455AF7">
      <w:pPr>
        <w:pStyle w:val="ListParagraph"/>
        <w:numPr>
          <w:ilvl w:val="0"/>
          <w:numId w:val="32"/>
        </w:numPr>
        <w:spacing w:before="3" w:line="276" w:lineRule="auto"/>
        <w:ind w:left="2520"/>
        <w:rPr>
          <w:rFonts w:ascii="Franklin Gothic Book" w:hAnsi="Franklin Gothic Book"/>
        </w:rPr>
      </w:pPr>
      <w:r>
        <w:rPr>
          <w:rFonts w:ascii="Franklin Gothic Book" w:hAnsi="Franklin Gothic Book"/>
        </w:rPr>
        <w:t xml:space="preserve">In the post COVID 19 </w:t>
      </w:r>
      <w:proofErr w:type="gramStart"/>
      <w:r>
        <w:rPr>
          <w:rFonts w:ascii="Franklin Gothic Book" w:hAnsi="Franklin Gothic Book"/>
        </w:rPr>
        <w:t>world</w:t>
      </w:r>
      <w:proofErr w:type="gramEnd"/>
      <w:r>
        <w:rPr>
          <w:rFonts w:ascii="Franklin Gothic Book" w:hAnsi="Franklin Gothic Book"/>
        </w:rPr>
        <w:t xml:space="preserve">…how might Arctic tourism change?  </w:t>
      </w:r>
    </w:p>
    <w:p w14:paraId="236EF4AB" w14:textId="77777777" w:rsidR="002B3F18" w:rsidRDefault="00455AF7" w:rsidP="002B3F18">
      <w:pPr>
        <w:pStyle w:val="ListParagraph"/>
        <w:numPr>
          <w:ilvl w:val="0"/>
          <w:numId w:val="32"/>
        </w:numPr>
        <w:spacing w:before="3" w:line="276" w:lineRule="auto"/>
        <w:ind w:left="2520"/>
        <w:rPr>
          <w:rFonts w:ascii="Franklin Gothic Book" w:hAnsi="Franklin Gothic Book"/>
        </w:rPr>
      </w:pPr>
      <w:r>
        <w:rPr>
          <w:rFonts w:ascii="Franklin Gothic Book" w:hAnsi="Franklin Gothic Book"/>
        </w:rPr>
        <w:t>Will an “Arctic Blue Economy” take root and flourish?  How so</w:t>
      </w:r>
    </w:p>
    <w:p w14:paraId="4BF5B243" w14:textId="54F0580E" w:rsidR="002B3F18" w:rsidRPr="002B3F18" w:rsidRDefault="002B3F18" w:rsidP="002B3F18">
      <w:pPr>
        <w:pStyle w:val="ListParagraph"/>
        <w:numPr>
          <w:ilvl w:val="0"/>
          <w:numId w:val="32"/>
        </w:numPr>
        <w:spacing w:before="3" w:line="276" w:lineRule="auto"/>
        <w:ind w:left="2520"/>
        <w:rPr>
          <w:rFonts w:ascii="Franklin Gothic Book" w:hAnsi="Franklin Gothic Book"/>
        </w:rPr>
      </w:pPr>
      <w:r w:rsidRPr="002B3F18">
        <w:rPr>
          <w:rFonts w:ascii="Franklin Gothic Book" w:hAnsi="Franklin Gothic Book"/>
        </w:rPr>
        <w:t>What are ways to improve the regulatory environment of the Arctic MTS?  What suggestions do you have for policy makers?</w:t>
      </w:r>
    </w:p>
    <w:p w14:paraId="3C52B4FA" w14:textId="77777777" w:rsidR="002B3F18" w:rsidRPr="00455AF7" w:rsidRDefault="002B3F18" w:rsidP="002B3F18">
      <w:pPr>
        <w:pStyle w:val="ListParagraph"/>
        <w:spacing w:before="3" w:line="276" w:lineRule="auto"/>
        <w:ind w:left="2520"/>
        <w:rPr>
          <w:rFonts w:ascii="Franklin Gothic Book" w:hAnsi="Franklin Gothic Book"/>
        </w:rPr>
      </w:pPr>
    </w:p>
    <w:p w14:paraId="7A8DD63A" w14:textId="77777777" w:rsidR="004632FB" w:rsidRDefault="004632FB" w:rsidP="004632FB">
      <w:pPr>
        <w:spacing w:before="3" w:line="276" w:lineRule="auto"/>
        <w:rPr>
          <w:rFonts w:ascii="Franklin Gothic Book" w:hAnsi="Franklin Gothic Book"/>
        </w:rPr>
      </w:pPr>
      <w:r>
        <w:rPr>
          <w:rFonts w:ascii="Franklin Gothic Book" w:hAnsi="Franklin Gothic Book"/>
        </w:rPr>
        <w:t xml:space="preserve"> </w:t>
      </w:r>
    </w:p>
    <w:p w14:paraId="2E605E31" w14:textId="77777777" w:rsidR="004632FB" w:rsidRDefault="004632FB" w:rsidP="004632FB">
      <w:pPr>
        <w:spacing w:before="3" w:line="276" w:lineRule="auto"/>
        <w:rPr>
          <w:rFonts w:ascii="Franklin Gothic Book" w:hAnsi="Franklin Gothic Book"/>
          <w:b/>
          <w:bCs/>
          <w:color w:val="000000" w:themeColor="text1"/>
        </w:rPr>
      </w:pP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b/>
          <w:bCs/>
          <w:color w:val="000000" w:themeColor="text1"/>
        </w:rPr>
        <w:t xml:space="preserve">Planned </w:t>
      </w:r>
      <w:r w:rsidRPr="00274DA6">
        <w:rPr>
          <w:rFonts w:ascii="Franklin Gothic Book" w:hAnsi="Franklin Gothic Book"/>
          <w:b/>
          <w:bCs/>
          <w:color w:val="000000" w:themeColor="text1"/>
        </w:rPr>
        <w:t>speaker</w:t>
      </w:r>
      <w:r>
        <w:rPr>
          <w:rFonts w:ascii="Franklin Gothic Book" w:hAnsi="Franklin Gothic Book"/>
          <w:b/>
          <w:bCs/>
          <w:color w:val="000000" w:themeColor="text1"/>
        </w:rPr>
        <w:t>s</w:t>
      </w:r>
      <w:r w:rsidRPr="00274DA6">
        <w:rPr>
          <w:rFonts w:ascii="Franklin Gothic Book" w:hAnsi="Franklin Gothic Book"/>
          <w:b/>
          <w:bCs/>
          <w:color w:val="000000" w:themeColor="text1"/>
        </w:rPr>
        <w:t>:</w:t>
      </w:r>
      <w:r>
        <w:rPr>
          <w:rFonts w:ascii="Franklin Gothic Book" w:hAnsi="Franklin Gothic Book"/>
          <w:b/>
          <w:bCs/>
          <w:color w:val="000000" w:themeColor="text1"/>
        </w:rPr>
        <w:t xml:space="preserve">  </w:t>
      </w:r>
    </w:p>
    <w:p w14:paraId="420A3FAA" w14:textId="77777777" w:rsidR="004632FB" w:rsidRPr="003E2020" w:rsidRDefault="004632FB" w:rsidP="004632FB">
      <w:pPr>
        <w:pStyle w:val="ListParagraph"/>
        <w:widowControl/>
        <w:numPr>
          <w:ilvl w:val="0"/>
          <w:numId w:val="26"/>
        </w:numPr>
        <w:autoSpaceDE/>
        <w:autoSpaceDN/>
        <w:spacing w:before="3" w:line="276" w:lineRule="auto"/>
        <w:ind w:left="2520"/>
        <w:contextualSpacing/>
        <w:rPr>
          <w:rFonts w:ascii="Franklin Gothic Book" w:hAnsi="Franklin Gothic Book"/>
          <w:b/>
          <w:bCs/>
          <w:color w:val="000000" w:themeColor="text1"/>
        </w:rPr>
      </w:pPr>
      <w:r>
        <w:rPr>
          <w:rFonts w:ascii="Franklin Gothic Book" w:hAnsi="Franklin Gothic Book"/>
          <w:color w:val="000000" w:themeColor="text1"/>
        </w:rPr>
        <w:t>Ms. Elizabeth “Liz” Cravalho, NANA Corporation Vice President of Lands, Kotzebue, Alaska.  (Confirmed…in person)</w:t>
      </w:r>
    </w:p>
    <w:p w14:paraId="1E3929A3" w14:textId="77777777" w:rsidR="004632FB" w:rsidRDefault="004632FB" w:rsidP="004632FB">
      <w:pPr>
        <w:pStyle w:val="ListParagraph"/>
        <w:widowControl/>
        <w:numPr>
          <w:ilvl w:val="0"/>
          <w:numId w:val="26"/>
        </w:numPr>
        <w:autoSpaceDE/>
        <w:autoSpaceDN/>
        <w:spacing w:before="3" w:line="276" w:lineRule="auto"/>
        <w:ind w:left="2520"/>
        <w:contextualSpacing/>
        <w:rPr>
          <w:rFonts w:ascii="Franklin Gothic Book" w:hAnsi="Franklin Gothic Book"/>
          <w:color w:val="000000" w:themeColor="text1"/>
        </w:rPr>
      </w:pPr>
      <w:r w:rsidRPr="0008286E">
        <w:rPr>
          <w:rFonts w:ascii="Franklin Gothic Book" w:hAnsi="Franklin Gothic Book"/>
          <w:color w:val="000000" w:themeColor="text1"/>
        </w:rPr>
        <w:t xml:space="preserve">Ms. Gail Schubert, President and CEO, Bering Straits Native Corporation, Nome, Alaska. </w:t>
      </w:r>
      <w:r>
        <w:rPr>
          <w:rFonts w:ascii="Franklin Gothic Book" w:hAnsi="Franklin Gothic Book"/>
          <w:color w:val="000000" w:themeColor="text1"/>
        </w:rPr>
        <w:t>(Confirmed…in person)</w:t>
      </w:r>
    </w:p>
    <w:p w14:paraId="11FF13A1" w14:textId="77777777" w:rsidR="004632FB" w:rsidRPr="0008286E" w:rsidRDefault="004632FB" w:rsidP="004632FB">
      <w:pPr>
        <w:pStyle w:val="ListParagraph"/>
        <w:widowControl/>
        <w:numPr>
          <w:ilvl w:val="0"/>
          <w:numId w:val="26"/>
        </w:numPr>
        <w:autoSpaceDE/>
        <w:autoSpaceDN/>
        <w:spacing w:before="3" w:line="276" w:lineRule="auto"/>
        <w:ind w:left="2520"/>
        <w:contextualSpacing/>
        <w:rPr>
          <w:rFonts w:ascii="Franklin Gothic Book" w:hAnsi="Franklin Gothic Book"/>
          <w:color w:val="000000" w:themeColor="text1"/>
        </w:rPr>
      </w:pPr>
      <w:r w:rsidRPr="0008286E">
        <w:rPr>
          <w:rFonts w:ascii="Franklin Gothic Book" w:hAnsi="Franklin Gothic Book"/>
          <w:color w:val="000000" w:themeColor="text1"/>
        </w:rPr>
        <w:t>Mr. David Clarke, President, Qilak, LNG, LLC, Anchorage, Alaska</w:t>
      </w:r>
      <w:r w:rsidRPr="0008286E">
        <w:rPr>
          <w:rFonts w:ascii="Franklin Gothic Book" w:hAnsi="Franklin Gothic Book"/>
          <w:b/>
          <w:bCs/>
          <w:color w:val="000000" w:themeColor="text1"/>
        </w:rPr>
        <w:t xml:space="preserve">. </w:t>
      </w:r>
      <w:r>
        <w:rPr>
          <w:rFonts w:ascii="Franklin Gothic Book" w:hAnsi="Franklin Gothic Book"/>
          <w:color w:val="000000" w:themeColor="text1"/>
        </w:rPr>
        <w:t>(Confirmed…in person)</w:t>
      </w:r>
    </w:p>
    <w:p w14:paraId="01A0D0EC" w14:textId="77777777" w:rsidR="004632FB" w:rsidRDefault="004632FB" w:rsidP="004632FB">
      <w:pPr>
        <w:pStyle w:val="ListParagraph"/>
        <w:widowControl/>
        <w:numPr>
          <w:ilvl w:val="0"/>
          <w:numId w:val="26"/>
        </w:numPr>
        <w:autoSpaceDE/>
        <w:autoSpaceDN/>
        <w:spacing w:before="3" w:line="276" w:lineRule="auto"/>
        <w:ind w:left="2520"/>
        <w:contextualSpacing/>
        <w:rPr>
          <w:rFonts w:ascii="Franklin Gothic Book" w:hAnsi="Franklin Gothic Book"/>
          <w:color w:val="000000" w:themeColor="text1"/>
        </w:rPr>
      </w:pPr>
      <w:r>
        <w:rPr>
          <w:rFonts w:ascii="Franklin Gothic Book" w:hAnsi="Franklin Gothic Book"/>
          <w:color w:val="000000" w:themeColor="text1"/>
        </w:rPr>
        <w:t xml:space="preserve">Mr. </w:t>
      </w:r>
      <w:r w:rsidRPr="003E2020">
        <w:rPr>
          <w:rFonts w:ascii="Franklin Gothic Book" w:hAnsi="Franklin Gothic Book"/>
          <w:color w:val="000000" w:themeColor="text1"/>
        </w:rPr>
        <w:t>Na</w:t>
      </w:r>
      <w:r>
        <w:rPr>
          <w:rFonts w:ascii="Franklin Gothic Book" w:hAnsi="Franklin Gothic Book"/>
          <w:color w:val="000000" w:themeColor="text1"/>
        </w:rPr>
        <w:t>gruk</w:t>
      </w:r>
      <w:r w:rsidRPr="003E2020">
        <w:t xml:space="preserve"> </w:t>
      </w:r>
      <w:r w:rsidRPr="003E2020">
        <w:rPr>
          <w:rFonts w:ascii="Franklin Gothic Book" w:hAnsi="Franklin Gothic Book"/>
          <w:color w:val="000000" w:themeColor="text1"/>
        </w:rPr>
        <w:t>Harcharek</w:t>
      </w:r>
      <w:r>
        <w:rPr>
          <w:rFonts w:ascii="Franklin Gothic Book" w:hAnsi="Franklin Gothic Book"/>
          <w:color w:val="000000" w:themeColor="text1"/>
        </w:rPr>
        <w:t xml:space="preserve">, Director, Barrow Operations, </w:t>
      </w:r>
      <w:r w:rsidRPr="003E2020">
        <w:rPr>
          <w:rFonts w:ascii="Franklin Gothic Book" w:hAnsi="Franklin Gothic Book"/>
          <w:color w:val="000000" w:themeColor="text1"/>
        </w:rPr>
        <w:t>Ukpeagvik Inupiat Corporation</w:t>
      </w:r>
      <w:r>
        <w:rPr>
          <w:rFonts w:ascii="Franklin Gothic Book" w:hAnsi="Franklin Gothic Book"/>
          <w:color w:val="000000" w:themeColor="text1"/>
        </w:rPr>
        <w:t>, Utqiagvik, Alaska.  (Confirmed…in person)</w:t>
      </w:r>
    </w:p>
    <w:p w14:paraId="117BA183" w14:textId="77777777" w:rsidR="004632FB" w:rsidRDefault="004632FB" w:rsidP="004632FB">
      <w:pPr>
        <w:pStyle w:val="ListParagraph"/>
        <w:widowControl/>
        <w:numPr>
          <w:ilvl w:val="0"/>
          <w:numId w:val="26"/>
        </w:numPr>
        <w:autoSpaceDE/>
        <w:autoSpaceDN/>
        <w:spacing w:before="3" w:line="276" w:lineRule="auto"/>
        <w:ind w:left="2520"/>
        <w:contextualSpacing/>
        <w:rPr>
          <w:rFonts w:ascii="Franklin Gothic Book" w:hAnsi="Franklin Gothic Book"/>
          <w:color w:val="000000" w:themeColor="text1"/>
        </w:rPr>
      </w:pPr>
      <w:r>
        <w:rPr>
          <w:rFonts w:ascii="Franklin Gothic Book" w:hAnsi="Franklin Gothic Book"/>
          <w:color w:val="000000" w:themeColor="text1"/>
        </w:rPr>
        <w:t>Mr. Stephanie Madsen, Executive Director, At Sea Processors, Juneau, Alaska. (Confirmed…virtually)</w:t>
      </w:r>
    </w:p>
    <w:p w14:paraId="4EEFE5C6" w14:textId="77777777" w:rsidR="004632FB" w:rsidRPr="003E2020" w:rsidRDefault="004632FB" w:rsidP="004632FB">
      <w:pPr>
        <w:pStyle w:val="ListParagraph"/>
        <w:widowControl/>
        <w:numPr>
          <w:ilvl w:val="0"/>
          <w:numId w:val="26"/>
        </w:numPr>
        <w:autoSpaceDE/>
        <w:autoSpaceDN/>
        <w:spacing w:before="3" w:line="276" w:lineRule="auto"/>
        <w:ind w:left="2520"/>
        <w:contextualSpacing/>
        <w:rPr>
          <w:rFonts w:ascii="Franklin Gothic Book" w:hAnsi="Franklin Gothic Book"/>
          <w:color w:val="000000" w:themeColor="text1"/>
        </w:rPr>
      </w:pPr>
      <w:r>
        <w:rPr>
          <w:rFonts w:ascii="Franklin Gothic Book" w:hAnsi="Franklin Gothic Book"/>
          <w:color w:val="000000" w:themeColor="text1"/>
          <w:kern w:val="36"/>
        </w:rPr>
        <w:lastRenderedPageBreak/>
        <w:t>Mr. Crawford Patkotak,</w:t>
      </w:r>
      <w:r w:rsidRPr="003E2020">
        <w:rPr>
          <w:rFonts w:ascii="Franklin Gothic Book" w:hAnsi="Franklin Gothic Book"/>
          <w:color w:val="000000" w:themeColor="text1"/>
          <w:kern w:val="36"/>
        </w:rPr>
        <w:t xml:space="preserve"> Commissioner, U.S. Arctic Research Commission, Chairman, Arctic Slope Regional Corporation and Vice Chairman, Eskimo Whaling Commission, Utqiagvik, Alaska.</w:t>
      </w:r>
      <w:r>
        <w:rPr>
          <w:rFonts w:ascii="Franklin Gothic Book" w:hAnsi="Franklin Gothic Book"/>
          <w:color w:val="000000" w:themeColor="text1"/>
          <w:kern w:val="36"/>
        </w:rPr>
        <w:t xml:space="preserve"> (Confirmed…virtually)</w:t>
      </w:r>
    </w:p>
    <w:p w14:paraId="644EB156" w14:textId="77777777" w:rsidR="004632FB" w:rsidRDefault="004632FB" w:rsidP="004632FB">
      <w:pPr>
        <w:spacing w:before="3" w:line="276" w:lineRule="auto"/>
        <w:ind w:left="2520"/>
        <w:rPr>
          <w:rFonts w:ascii="Franklin Gothic Book" w:hAnsi="Franklin Gothic Book"/>
          <w:iCs/>
        </w:rPr>
      </w:pPr>
    </w:p>
    <w:p w14:paraId="1175D0FC" w14:textId="77777777" w:rsidR="004632FB" w:rsidRDefault="004632FB" w:rsidP="004632FB">
      <w:pPr>
        <w:spacing w:before="3" w:line="276" w:lineRule="auto"/>
        <w:rPr>
          <w:rFonts w:ascii="Franklin Gothic Book" w:hAnsi="Franklin Gothic Book"/>
        </w:rPr>
      </w:pPr>
      <w:r w:rsidRPr="003E01E5">
        <w:rPr>
          <w:rFonts w:ascii="Franklin Gothic Book" w:hAnsi="Franklin Gothic Book"/>
        </w:rPr>
        <w:t>12:</w:t>
      </w:r>
      <w:r>
        <w:rPr>
          <w:rFonts w:ascii="Franklin Gothic Book" w:hAnsi="Franklin Gothic Book"/>
        </w:rPr>
        <w:t>40</w:t>
      </w:r>
      <w:r w:rsidRPr="003E01E5">
        <w:rPr>
          <w:rFonts w:ascii="Franklin Gothic Book" w:hAnsi="Franklin Gothic Book"/>
        </w:rPr>
        <w:t>-1:</w:t>
      </w:r>
      <w:r>
        <w:rPr>
          <w:rFonts w:ascii="Franklin Gothic Book" w:hAnsi="Franklin Gothic Book"/>
        </w:rPr>
        <w:t>40</w:t>
      </w:r>
      <w:r w:rsidRPr="003E01E5">
        <w:rPr>
          <w:rFonts w:ascii="Franklin Gothic Book" w:hAnsi="Franklin Gothic Book"/>
        </w:rPr>
        <w:t xml:space="preserve"> PM</w:t>
      </w:r>
      <w:r>
        <w:rPr>
          <w:rFonts w:ascii="Franklin Gothic Book" w:hAnsi="Franklin Gothic Book"/>
        </w:rPr>
        <w:t xml:space="preserve"> AKDT</w:t>
      </w:r>
    </w:p>
    <w:p w14:paraId="72F0BFBD" w14:textId="18F8B4AB" w:rsidR="002B3F18" w:rsidRDefault="004632FB" w:rsidP="004632FB">
      <w:pPr>
        <w:spacing w:before="3" w:line="276" w:lineRule="auto"/>
        <w:rPr>
          <w:rFonts w:ascii="Franklin Gothic Book" w:hAnsi="Franklin Gothic Book"/>
        </w:rPr>
      </w:pPr>
      <w:r>
        <w:rPr>
          <w:rFonts w:ascii="Franklin Gothic Book" w:hAnsi="Franklin Gothic Book"/>
        </w:rPr>
        <w:t>4:40-5:40 PM EDT</w:t>
      </w:r>
      <w:r w:rsidRPr="003E01E5">
        <w:rPr>
          <w:rFonts w:ascii="Franklin Gothic Book" w:hAnsi="Franklin Gothic Book"/>
        </w:rPr>
        <w:t xml:space="preserve">:  </w:t>
      </w:r>
      <w:r>
        <w:rPr>
          <w:rFonts w:ascii="Franklin Gothic Book" w:hAnsi="Franklin Gothic Book"/>
        </w:rPr>
        <w:tab/>
        <w:t>Working lunch</w:t>
      </w:r>
      <w:r w:rsidRPr="003E01E5">
        <w:rPr>
          <w:rFonts w:ascii="Franklin Gothic Book" w:hAnsi="Franklin Gothic Book"/>
        </w:rPr>
        <w:t xml:space="preserve">.   </w:t>
      </w:r>
      <w:r w:rsidRPr="003E01E5">
        <w:rPr>
          <w:rFonts w:ascii="Franklin Gothic Book" w:hAnsi="Franklin Gothic Book"/>
          <w:b/>
          <w:bCs/>
        </w:rPr>
        <w:t>Lunchtime speaker:</w:t>
      </w:r>
      <w:r w:rsidRPr="003E01E5">
        <w:rPr>
          <w:rFonts w:ascii="Franklin Gothic Book" w:hAnsi="Franklin Gothic Book"/>
        </w:rPr>
        <w:t xml:space="preserve">  Understanding the current trajectories </w:t>
      </w:r>
      <w:r w:rsidRPr="003E01E5">
        <w:rPr>
          <w:rFonts w:ascii="Franklin Gothic Book" w:hAnsi="Franklin Gothic Book"/>
        </w:rPr>
        <w:tab/>
      </w:r>
      <w:r w:rsidRPr="003E01E5">
        <w:rPr>
          <w:rFonts w:ascii="Franklin Gothic Book" w:hAnsi="Franklin Gothic Book"/>
        </w:rPr>
        <w:tab/>
      </w:r>
      <w:r w:rsidRPr="003E01E5">
        <w:rPr>
          <w:rFonts w:ascii="Franklin Gothic Book" w:hAnsi="Franklin Gothic Book"/>
        </w:rPr>
        <w:tab/>
      </w:r>
      <w:r>
        <w:rPr>
          <w:rFonts w:ascii="Franklin Gothic Book" w:hAnsi="Franklin Gothic Book"/>
        </w:rPr>
        <w:tab/>
      </w:r>
      <w:r w:rsidRPr="003E01E5">
        <w:rPr>
          <w:rFonts w:ascii="Franklin Gothic Book" w:hAnsi="Franklin Gothic Book"/>
        </w:rPr>
        <w:t xml:space="preserve">of Arctic maritime Shipping.  What is industry planning and how </w:t>
      </w:r>
      <w:r w:rsidRPr="003E01E5">
        <w:rPr>
          <w:rFonts w:ascii="Franklin Gothic Book" w:hAnsi="Franklin Gothic Book"/>
        </w:rPr>
        <w:tab/>
      </w:r>
      <w:r w:rsidRPr="003E01E5">
        <w:rPr>
          <w:rFonts w:ascii="Franklin Gothic Book" w:hAnsi="Franklin Gothic Book"/>
        </w:rPr>
        <w:tab/>
      </w:r>
      <w:r w:rsidRPr="003E01E5">
        <w:rPr>
          <w:rFonts w:ascii="Franklin Gothic Book" w:hAnsi="Franklin Gothic Book"/>
        </w:rPr>
        <w:tab/>
      </w:r>
      <w:r w:rsidRPr="003E01E5">
        <w:rPr>
          <w:rFonts w:ascii="Franklin Gothic Book" w:hAnsi="Franklin Gothic Book"/>
        </w:rPr>
        <w:tab/>
      </w:r>
      <w:r>
        <w:rPr>
          <w:rFonts w:ascii="Franklin Gothic Book" w:hAnsi="Franklin Gothic Book"/>
        </w:rPr>
        <w:tab/>
      </w:r>
      <w:r w:rsidRPr="003E01E5">
        <w:rPr>
          <w:rFonts w:ascii="Franklin Gothic Book" w:hAnsi="Franklin Gothic Book"/>
        </w:rPr>
        <w:t xml:space="preserve">should USCG and other responders better prepare?  </w:t>
      </w:r>
    </w:p>
    <w:p w14:paraId="5D3F3EC5" w14:textId="77777777" w:rsidR="004632FB" w:rsidRDefault="004632FB" w:rsidP="004632FB">
      <w:pPr>
        <w:spacing w:before="3" w:line="276" w:lineRule="auto"/>
        <w:rPr>
          <w:rFonts w:ascii="Franklin Gothic Book" w:hAnsi="Franklin Gothic Book"/>
        </w:rPr>
      </w:pPr>
      <w:r>
        <w:rPr>
          <w:rFonts w:ascii="Franklin Gothic Book" w:hAnsi="Franklin Gothic Book"/>
        </w:rPr>
        <w:tab/>
      </w:r>
      <w:r>
        <w:rPr>
          <w:rFonts w:ascii="Franklin Gothic Book" w:hAnsi="Franklin Gothic Book"/>
        </w:rPr>
        <w:tab/>
      </w:r>
      <w:r>
        <w:rPr>
          <w:rFonts w:ascii="Franklin Gothic Book" w:hAnsi="Franklin Gothic Book"/>
        </w:rPr>
        <w:tab/>
      </w:r>
    </w:p>
    <w:p w14:paraId="5E57E627" w14:textId="1837B31B" w:rsidR="004632FB" w:rsidRDefault="004632FB" w:rsidP="004632FB">
      <w:pPr>
        <w:pStyle w:val="ListParagraph"/>
        <w:widowControl/>
        <w:numPr>
          <w:ilvl w:val="0"/>
          <w:numId w:val="28"/>
        </w:numPr>
        <w:autoSpaceDE/>
        <w:autoSpaceDN/>
        <w:spacing w:before="3" w:line="276" w:lineRule="auto"/>
        <w:ind w:left="2520"/>
        <w:contextualSpacing/>
        <w:rPr>
          <w:rFonts w:ascii="Franklin Gothic Book" w:hAnsi="Franklin Gothic Book"/>
        </w:rPr>
      </w:pPr>
      <w:r w:rsidRPr="005D6EBE">
        <w:rPr>
          <w:rFonts w:ascii="Franklin Gothic Book" w:hAnsi="Franklin Gothic Book"/>
        </w:rPr>
        <w:t>Mr. Mead Treadwell, CEO, Qilak LNG, LLC., Anchorage AK  (Confirmed</w:t>
      </w:r>
      <w:r>
        <w:rPr>
          <w:rFonts w:ascii="Franklin Gothic Book" w:hAnsi="Franklin Gothic Book"/>
        </w:rPr>
        <w:t>…in person</w:t>
      </w:r>
      <w:r w:rsidRPr="005D6EBE">
        <w:rPr>
          <w:rFonts w:ascii="Franklin Gothic Book" w:hAnsi="Franklin Gothic Book"/>
        </w:rPr>
        <w:t>)</w:t>
      </w:r>
    </w:p>
    <w:p w14:paraId="2BDEC204" w14:textId="02A648D8" w:rsidR="002B3F18" w:rsidRPr="005D6EBE" w:rsidRDefault="002B3F18" w:rsidP="004632FB">
      <w:pPr>
        <w:pStyle w:val="ListParagraph"/>
        <w:widowControl/>
        <w:numPr>
          <w:ilvl w:val="0"/>
          <w:numId w:val="28"/>
        </w:numPr>
        <w:autoSpaceDE/>
        <w:autoSpaceDN/>
        <w:spacing w:before="3" w:line="276" w:lineRule="auto"/>
        <w:ind w:left="2520"/>
        <w:contextualSpacing/>
        <w:rPr>
          <w:rFonts w:ascii="Franklin Gothic Book" w:hAnsi="Franklin Gothic Book"/>
        </w:rPr>
      </w:pPr>
      <w:r>
        <w:rPr>
          <w:rFonts w:ascii="Franklin Gothic Book" w:hAnsi="Franklin Gothic Book"/>
        </w:rPr>
        <w:t>Point to consider:  How can USCG and other prevention and response communities prepare for the next 5-10 years of Arctic MTS operations?</w:t>
      </w:r>
    </w:p>
    <w:p w14:paraId="6D255728" w14:textId="77777777" w:rsidR="004632FB" w:rsidRDefault="004632FB" w:rsidP="004632FB">
      <w:pPr>
        <w:spacing w:before="3" w:line="276" w:lineRule="auto"/>
        <w:rPr>
          <w:rFonts w:ascii="Franklin Gothic Book" w:hAnsi="Franklin Gothic Book"/>
        </w:rPr>
      </w:pPr>
    </w:p>
    <w:p w14:paraId="49B44E5A" w14:textId="3965B95C" w:rsidR="004632FB" w:rsidRDefault="004632FB" w:rsidP="004632FB">
      <w:pPr>
        <w:spacing w:before="3" w:line="276" w:lineRule="auto"/>
        <w:rPr>
          <w:rFonts w:ascii="Franklin Gothic Book" w:hAnsi="Franklin Gothic Book"/>
        </w:rPr>
      </w:pPr>
    </w:p>
    <w:p w14:paraId="252EA7BE" w14:textId="77777777" w:rsidR="004632FB" w:rsidRDefault="004632FB" w:rsidP="004632FB">
      <w:pPr>
        <w:spacing w:before="3" w:line="276" w:lineRule="auto"/>
        <w:rPr>
          <w:rFonts w:ascii="Franklin Gothic Book" w:hAnsi="Franklin Gothic Book"/>
        </w:rPr>
      </w:pPr>
      <w:r>
        <w:rPr>
          <w:rFonts w:ascii="Franklin Gothic Book" w:hAnsi="Franklin Gothic Book"/>
        </w:rPr>
        <w:t>1:40-2:20 PM AKDT</w:t>
      </w:r>
    </w:p>
    <w:p w14:paraId="09E5DDB9" w14:textId="77777777" w:rsidR="004632FB" w:rsidRDefault="004632FB" w:rsidP="004632FB">
      <w:pPr>
        <w:spacing w:before="3" w:line="276" w:lineRule="auto"/>
        <w:rPr>
          <w:rFonts w:ascii="Franklin Gothic Book" w:hAnsi="Franklin Gothic Book"/>
        </w:rPr>
      </w:pPr>
      <w:r>
        <w:rPr>
          <w:rFonts w:ascii="Franklin Gothic Book" w:hAnsi="Franklin Gothic Book"/>
        </w:rPr>
        <w:t xml:space="preserve">5:40-6:20 PM EDT: </w:t>
      </w:r>
      <w:r>
        <w:rPr>
          <w:rFonts w:ascii="Franklin Gothic Book" w:hAnsi="Franklin Gothic Book"/>
        </w:rPr>
        <w:tab/>
      </w:r>
      <w:r w:rsidRPr="009F6755">
        <w:rPr>
          <w:rFonts w:ascii="Franklin Gothic Book" w:hAnsi="Franklin Gothic Book"/>
          <w:i/>
          <w:iCs/>
        </w:rPr>
        <w:t>Panel #</w:t>
      </w:r>
      <w:r>
        <w:rPr>
          <w:rFonts w:ascii="Franklin Gothic Book" w:hAnsi="Franklin Gothic Book"/>
          <w:i/>
          <w:iCs/>
        </w:rPr>
        <w:t>4</w:t>
      </w:r>
      <w:r w:rsidRPr="009F6755">
        <w:rPr>
          <w:rFonts w:ascii="Franklin Gothic Book" w:hAnsi="Franklin Gothic Book"/>
          <w:i/>
          <w:iCs/>
        </w:rPr>
        <w:t xml:space="preserve">:  </w:t>
      </w:r>
      <w:r w:rsidRPr="003E01E5">
        <w:rPr>
          <w:rFonts w:ascii="Franklin Gothic Book" w:hAnsi="Franklin Gothic Book"/>
          <w:b/>
          <w:bCs/>
        </w:rPr>
        <w:t xml:space="preserve">Remarks from </w:t>
      </w:r>
      <w:r>
        <w:rPr>
          <w:rFonts w:ascii="Franklin Gothic Book" w:hAnsi="Franklin Gothic Book"/>
          <w:b/>
          <w:bCs/>
        </w:rPr>
        <w:t>Arctic MTS Operators and</w:t>
      </w:r>
      <w:r w:rsidRPr="003E01E5">
        <w:rPr>
          <w:rFonts w:ascii="Franklin Gothic Book" w:hAnsi="Franklin Gothic Book"/>
        </w:rPr>
        <w:t xml:space="preserve"> </w:t>
      </w:r>
      <w:r w:rsidRPr="00816C4A">
        <w:rPr>
          <w:rFonts w:ascii="Franklin Gothic Book" w:hAnsi="Franklin Gothic Book"/>
          <w:b/>
          <w:bCs/>
        </w:rPr>
        <w:t>Analysts.</w:t>
      </w:r>
      <w:r>
        <w:rPr>
          <w:rFonts w:ascii="Franklin Gothic Book" w:hAnsi="Franklin Gothic Book"/>
        </w:rPr>
        <w:t xml:space="preserve">  Current experts </w:t>
      </w:r>
      <w:r>
        <w:rPr>
          <w:rFonts w:ascii="Franklin Gothic Book" w:hAnsi="Franklin Gothic Book"/>
        </w:rPr>
        <w:tab/>
      </w:r>
      <w:r>
        <w:rPr>
          <w:rFonts w:ascii="Franklin Gothic Book" w:hAnsi="Franklin Gothic Book"/>
        </w:rPr>
        <w:tab/>
      </w:r>
      <w:r>
        <w:rPr>
          <w:rFonts w:ascii="Franklin Gothic Book" w:hAnsi="Franklin Gothic Book"/>
        </w:rPr>
        <w:tab/>
        <w:t>in industry and analysts provide their insights to</w:t>
      </w:r>
      <w:r w:rsidRPr="003E01E5">
        <w:rPr>
          <w:rFonts w:ascii="Franklin Gothic Book" w:hAnsi="Franklin Gothic Book"/>
        </w:rPr>
        <w:t xml:space="preserve"> developing U.S. Arctic MTS</w:t>
      </w:r>
      <w:r>
        <w:rPr>
          <w:rFonts w:ascii="Franklin Gothic Book" w:hAnsi="Franklin Gothic Book"/>
        </w:rPr>
        <w:t>.</w:t>
      </w:r>
    </w:p>
    <w:p w14:paraId="5277B070" w14:textId="77777777" w:rsidR="004632FB" w:rsidRDefault="004632FB" w:rsidP="004632FB">
      <w:pPr>
        <w:spacing w:before="3" w:line="276" w:lineRule="auto"/>
        <w:rPr>
          <w:rFonts w:ascii="Franklin Gothic Book" w:hAnsi="Franklin Gothic Book"/>
        </w:rPr>
      </w:pPr>
    </w:p>
    <w:p w14:paraId="54B8954C" w14:textId="77777777" w:rsidR="004632FB" w:rsidRDefault="004632FB" w:rsidP="004632FB">
      <w:pPr>
        <w:spacing w:before="3" w:line="276" w:lineRule="auto"/>
        <w:ind w:left="720"/>
        <w:rPr>
          <w:rFonts w:ascii="Franklin Gothic Book" w:hAnsi="Franklin Gothic Book"/>
        </w:rPr>
      </w:pPr>
      <w:r>
        <w:rPr>
          <w:rFonts w:ascii="Franklin Gothic Book" w:hAnsi="Franklin Gothic Book"/>
        </w:rPr>
        <w:tab/>
      </w:r>
      <w:r>
        <w:rPr>
          <w:rFonts w:ascii="Franklin Gothic Book" w:hAnsi="Franklin Gothic Book"/>
        </w:rPr>
        <w:tab/>
      </w:r>
      <w:r w:rsidRPr="00D40FA7">
        <w:rPr>
          <w:rFonts w:ascii="Franklin Gothic Book" w:hAnsi="Franklin Gothic Book"/>
          <w:b/>
          <w:bCs/>
          <w:color w:val="000000" w:themeColor="text1"/>
        </w:rPr>
        <w:t>Description:</w:t>
      </w:r>
      <w:r>
        <w:rPr>
          <w:rFonts w:ascii="Franklin Gothic Book" w:hAnsi="Franklin Gothic Book"/>
        </w:rPr>
        <w:t xml:space="preserve">  A panel of Arctic MTS experienced leaders that provide safety </w:t>
      </w:r>
      <w:r>
        <w:rPr>
          <w:rFonts w:ascii="Franklin Gothic Book" w:hAnsi="Franklin Gothic Book"/>
        </w:rPr>
        <w:tab/>
      </w:r>
      <w:r>
        <w:rPr>
          <w:rFonts w:ascii="Franklin Gothic Book" w:hAnsi="Franklin Gothic Book"/>
        </w:rPr>
        <w:tab/>
      </w:r>
      <w:r>
        <w:rPr>
          <w:rFonts w:ascii="Franklin Gothic Book" w:hAnsi="Franklin Gothic Book"/>
        </w:rPr>
        <w:tab/>
        <w:t xml:space="preserve">technology, domain awareness &amp; management as well as providing analysis </w:t>
      </w:r>
      <w:r>
        <w:rPr>
          <w:rFonts w:ascii="Franklin Gothic Book" w:hAnsi="Franklin Gothic Book"/>
        </w:rPr>
        <w:tab/>
      </w:r>
      <w:r>
        <w:rPr>
          <w:rFonts w:ascii="Franklin Gothic Book" w:hAnsi="Franklin Gothic Book"/>
        </w:rPr>
        <w:tab/>
      </w:r>
      <w:r>
        <w:rPr>
          <w:rFonts w:ascii="Franklin Gothic Book" w:hAnsi="Franklin Gothic Book"/>
        </w:rPr>
        <w:tab/>
        <w:t>and policy insights that are relevant to the developing U.S. Arctic MTS.</w:t>
      </w:r>
    </w:p>
    <w:p w14:paraId="484471EE" w14:textId="77777777" w:rsidR="004632FB" w:rsidRDefault="004632FB" w:rsidP="004632FB">
      <w:pPr>
        <w:spacing w:before="3" w:line="276" w:lineRule="auto"/>
        <w:rPr>
          <w:rFonts w:ascii="Franklin Gothic Book" w:hAnsi="Franklin Gothic Book"/>
        </w:rPr>
      </w:pPr>
      <w:r>
        <w:rPr>
          <w:rFonts w:ascii="Franklin Gothic Book" w:hAnsi="Franklin Gothic Book"/>
        </w:rPr>
        <w:tab/>
      </w:r>
      <w:r>
        <w:rPr>
          <w:rFonts w:ascii="Franklin Gothic Book" w:hAnsi="Franklin Gothic Book"/>
        </w:rPr>
        <w:tab/>
      </w:r>
    </w:p>
    <w:p w14:paraId="04D391D4" w14:textId="1DE533FB" w:rsidR="004632FB" w:rsidRDefault="004632FB" w:rsidP="004632FB">
      <w:pPr>
        <w:spacing w:before="3" w:line="276" w:lineRule="auto"/>
        <w:rPr>
          <w:rFonts w:ascii="Franklin Gothic Book" w:hAnsi="Franklin Gothic Book"/>
        </w:rPr>
      </w:pPr>
      <w:r>
        <w:rPr>
          <w:rFonts w:ascii="Franklin Gothic Book" w:hAnsi="Franklin Gothic Book"/>
        </w:rPr>
        <w:tab/>
      </w:r>
      <w:r>
        <w:rPr>
          <w:rFonts w:ascii="Franklin Gothic Book" w:hAnsi="Franklin Gothic Book"/>
        </w:rPr>
        <w:tab/>
      </w:r>
      <w:r>
        <w:rPr>
          <w:rFonts w:ascii="Franklin Gothic Book" w:hAnsi="Franklin Gothic Book"/>
        </w:rPr>
        <w:tab/>
      </w:r>
      <w:r w:rsidRPr="00433CE1">
        <w:rPr>
          <w:rFonts w:ascii="Franklin Gothic Book" w:hAnsi="Franklin Gothic Book"/>
          <w:b/>
          <w:bCs/>
        </w:rPr>
        <w:t>Desired outcomes:</w:t>
      </w:r>
      <w:r>
        <w:rPr>
          <w:rFonts w:ascii="Franklin Gothic Book" w:hAnsi="Franklin Gothic Book"/>
        </w:rPr>
        <w:t xml:space="preserve">  Increased exercise participant understanding in current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and future aspects of the U.S. Arctic MTS in terms of safety, domain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management, commercial trajectories, limitations and policy matters in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association with the International Maritime Organization.  </w:t>
      </w:r>
    </w:p>
    <w:p w14:paraId="7D07E1D9" w14:textId="77777777" w:rsidR="00455AF7" w:rsidRDefault="00455AF7" w:rsidP="004632FB">
      <w:pPr>
        <w:spacing w:before="3" w:line="276" w:lineRule="auto"/>
        <w:rPr>
          <w:rFonts w:ascii="Franklin Gothic Book" w:hAnsi="Franklin Gothic Book"/>
        </w:rPr>
      </w:pPr>
    </w:p>
    <w:p w14:paraId="438E27BD" w14:textId="32702E7B" w:rsidR="004632FB" w:rsidRDefault="004632FB" w:rsidP="004632FB">
      <w:pPr>
        <w:spacing w:before="3" w:line="276" w:lineRule="auto"/>
        <w:rPr>
          <w:rFonts w:ascii="Franklin Gothic Book" w:hAnsi="Franklin Gothic Book"/>
          <w:b/>
          <w:bCs/>
          <w:u w:val="single"/>
        </w:rPr>
      </w:pPr>
      <w:r>
        <w:rPr>
          <w:rFonts w:ascii="Franklin Gothic Book" w:hAnsi="Franklin Gothic Book"/>
        </w:rPr>
        <w:t xml:space="preserve"> </w:t>
      </w:r>
      <w:r w:rsidR="00455AF7">
        <w:rPr>
          <w:rFonts w:ascii="Franklin Gothic Book" w:hAnsi="Franklin Gothic Book"/>
        </w:rPr>
        <w:tab/>
      </w:r>
      <w:r w:rsidR="00455AF7">
        <w:rPr>
          <w:rFonts w:ascii="Franklin Gothic Book" w:hAnsi="Franklin Gothic Book"/>
        </w:rPr>
        <w:tab/>
      </w:r>
      <w:r w:rsidR="00455AF7">
        <w:rPr>
          <w:rFonts w:ascii="Franklin Gothic Book" w:hAnsi="Franklin Gothic Book"/>
        </w:rPr>
        <w:tab/>
      </w:r>
      <w:r w:rsidR="00455AF7" w:rsidRPr="00800FE8">
        <w:rPr>
          <w:rFonts w:ascii="Franklin Gothic Book" w:hAnsi="Franklin Gothic Book"/>
          <w:b/>
          <w:bCs/>
          <w:u w:val="single"/>
        </w:rPr>
        <w:t>Points to consider:</w:t>
      </w:r>
    </w:p>
    <w:p w14:paraId="14B3E6D9" w14:textId="2CC5EC72" w:rsidR="00455AF7" w:rsidRDefault="002B3F18" w:rsidP="00455AF7">
      <w:pPr>
        <w:pStyle w:val="ListParagraph"/>
        <w:numPr>
          <w:ilvl w:val="0"/>
          <w:numId w:val="28"/>
        </w:numPr>
        <w:spacing w:before="3" w:line="276" w:lineRule="auto"/>
        <w:ind w:left="2520"/>
        <w:rPr>
          <w:rFonts w:ascii="Franklin Gothic Book" w:hAnsi="Franklin Gothic Book"/>
        </w:rPr>
      </w:pPr>
      <w:r>
        <w:rPr>
          <w:rFonts w:ascii="Franklin Gothic Book" w:hAnsi="Franklin Gothic Book"/>
        </w:rPr>
        <w:t>What is the projected rise in Arctic throughput shipping in the next 5-10 years?</w:t>
      </w:r>
    </w:p>
    <w:p w14:paraId="400C917A" w14:textId="309EE7BB" w:rsidR="002B3F18" w:rsidRDefault="002B3F18" w:rsidP="00455AF7">
      <w:pPr>
        <w:pStyle w:val="ListParagraph"/>
        <w:numPr>
          <w:ilvl w:val="0"/>
          <w:numId w:val="28"/>
        </w:numPr>
        <w:spacing w:before="3" w:line="276" w:lineRule="auto"/>
        <w:ind w:left="2520"/>
        <w:rPr>
          <w:rFonts w:ascii="Franklin Gothic Book" w:hAnsi="Franklin Gothic Book"/>
        </w:rPr>
      </w:pPr>
      <w:r>
        <w:rPr>
          <w:rFonts w:ascii="Franklin Gothic Book" w:hAnsi="Franklin Gothic Book"/>
        </w:rPr>
        <w:t>What are the anticipated constraints to a rise in Arctic shipping?</w:t>
      </w:r>
    </w:p>
    <w:p w14:paraId="5B2CB378" w14:textId="20279C4D" w:rsidR="002B3F18" w:rsidRDefault="002B3F18" w:rsidP="00455AF7">
      <w:pPr>
        <w:pStyle w:val="ListParagraph"/>
        <w:numPr>
          <w:ilvl w:val="0"/>
          <w:numId w:val="28"/>
        </w:numPr>
        <w:spacing w:before="3" w:line="276" w:lineRule="auto"/>
        <w:ind w:left="2520"/>
        <w:rPr>
          <w:rFonts w:ascii="Franklin Gothic Book" w:hAnsi="Franklin Gothic Book"/>
        </w:rPr>
      </w:pPr>
      <w:r>
        <w:rPr>
          <w:rFonts w:ascii="Franklin Gothic Book" w:hAnsi="Franklin Gothic Book"/>
        </w:rPr>
        <w:t>Will the recent Suez Canal closure result in more companies thinking about Arctic shipping?  Why/why not?</w:t>
      </w:r>
    </w:p>
    <w:p w14:paraId="2AA3F43D" w14:textId="7731052A" w:rsidR="002B3F18" w:rsidRDefault="002B3F18" w:rsidP="00455AF7">
      <w:pPr>
        <w:pStyle w:val="ListParagraph"/>
        <w:numPr>
          <w:ilvl w:val="0"/>
          <w:numId w:val="28"/>
        </w:numPr>
        <w:spacing w:before="3" w:line="276" w:lineRule="auto"/>
        <w:ind w:left="2520"/>
        <w:rPr>
          <w:rFonts w:ascii="Franklin Gothic Book" w:hAnsi="Franklin Gothic Book"/>
        </w:rPr>
      </w:pPr>
      <w:r>
        <w:rPr>
          <w:rFonts w:ascii="Franklin Gothic Book" w:hAnsi="Franklin Gothic Book"/>
        </w:rPr>
        <w:t>What projections do you anticipate in Arctic maritime tourism?  Is this likely to rival pre-COVID traffic in SE Alaska?</w:t>
      </w:r>
    </w:p>
    <w:p w14:paraId="6002A239" w14:textId="23DFBBE3" w:rsidR="002B3F18" w:rsidRDefault="002B3F18" w:rsidP="00455AF7">
      <w:pPr>
        <w:pStyle w:val="ListParagraph"/>
        <w:numPr>
          <w:ilvl w:val="0"/>
          <w:numId w:val="28"/>
        </w:numPr>
        <w:spacing w:before="3" w:line="276" w:lineRule="auto"/>
        <w:ind w:left="2520"/>
        <w:rPr>
          <w:rFonts w:ascii="Franklin Gothic Book" w:hAnsi="Franklin Gothic Book"/>
        </w:rPr>
      </w:pPr>
      <w:r>
        <w:rPr>
          <w:rFonts w:ascii="Franklin Gothic Book" w:hAnsi="Franklin Gothic Book"/>
        </w:rPr>
        <w:t>What changes are needed in shipborne safety equipment to reduce risk to maritime operations in the Arctic?</w:t>
      </w:r>
    </w:p>
    <w:p w14:paraId="5937BE9E" w14:textId="2CB0885A" w:rsidR="002B3F18" w:rsidRDefault="002B3F18" w:rsidP="00455AF7">
      <w:pPr>
        <w:pStyle w:val="ListParagraph"/>
        <w:numPr>
          <w:ilvl w:val="0"/>
          <w:numId w:val="28"/>
        </w:numPr>
        <w:spacing w:before="3" w:line="276" w:lineRule="auto"/>
        <w:ind w:left="2520"/>
        <w:rPr>
          <w:rFonts w:ascii="Franklin Gothic Book" w:hAnsi="Franklin Gothic Book"/>
        </w:rPr>
      </w:pPr>
      <w:r>
        <w:rPr>
          <w:rFonts w:ascii="Franklin Gothic Book" w:hAnsi="Franklin Gothic Book"/>
        </w:rPr>
        <w:t>What are ways to improve the regulatory environment of the Arctic MTS?  What suggestions do you have for policy makers?</w:t>
      </w:r>
    </w:p>
    <w:p w14:paraId="1833F13C" w14:textId="47ADFB08" w:rsidR="002B3F18" w:rsidRDefault="002B3F18" w:rsidP="002B3F18">
      <w:pPr>
        <w:spacing w:before="3" w:line="276" w:lineRule="auto"/>
        <w:rPr>
          <w:rFonts w:ascii="Franklin Gothic Book" w:hAnsi="Franklin Gothic Book"/>
        </w:rPr>
      </w:pPr>
    </w:p>
    <w:p w14:paraId="3F976091" w14:textId="77777777" w:rsidR="004632FB" w:rsidRDefault="004632FB" w:rsidP="004632FB">
      <w:pPr>
        <w:spacing w:before="3" w:line="276" w:lineRule="auto"/>
        <w:rPr>
          <w:rFonts w:ascii="Franklin Gothic Book" w:hAnsi="Franklin Gothic Book"/>
          <w:b/>
          <w:bCs/>
          <w:color w:val="000000" w:themeColor="text1"/>
        </w:rPr>
      </w:pP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b/>
          <w:bCs/>
          <w:color w:val="000000" w:themeColor="text1"/>
        </w:rPr>
        <w:t xml:space="preserve">Planned </w:t>
      </w:r>
      <w:r w:rsidRPr="00274DA6">
        <w:rPr>
          <w:rFonts w:ascii="Franklin Gothic Book" w:hAnsi="Franklin Gothic Book"/>
          <w:b/>
          <w:bCs/>
          <w:color w:val="000000" w:themeColor="text1"/>
        </w:rPr>
        <w:t>speaker</w:t>
      </w:r>
      <w:r>
        <w:rPr>
          <w:rFonts w:ascii="Franklin Gothic Book" w:hAnsi="Franklin Gothic Book"/>
          <w:b/>
          <w:bCs/>
          <w:color w:val="000000" w:themeColor="text1"/>
        </w:rPr>
        <w:t>s</w:t>
      </w:r>
      <w:r w:rsidRPr="00274DA6">
        <w:rPr>
          <w:rFonts w:ascii="Franklin Gothic Book" w:hAnsi="Franklin Gothic Book"/>
          <w:b/>
          <w:bCs/>
          <w:color w:val="000000" w:themeColor="text1"/>
        </w:rPr>
        <w:t>:</w:t>
      </w:r>
      <w:r>
        <w:rPr>
          <w:rFonts w:ascii="Franklin Gothic Book" w:hAnsi="Franklin Gothic Book"/>
          <w:b/>
          <w:bCs/>
          <w:color w:val="000000" w:themeColor="text1"/>
        </w:rPr>
        <w:t xml:space="preserve">  </w:t>
      </w:r>
    </w:p>
    <w:p w14:paraId="2D606B86" w14:textId="77777777" w:rsidR="004632FB" w:rsidRDefault="004632FB" w:rsidP="004632FB">
      <w:pPr>
        <w:pStyle w:val="ListParagraph"/>
        <w:widowControl/>
        <w:numPr>
          <w:ilvl w:val="0"/>
          <w:numId w:val="27"/>
        </w:numPr>
        <w:autoSpaceDE/>
        <w:autoSpaceDN/>
        <w:spacing w:before="3" w:line="276" w:lineRule="auto"/>
        <w:ind w:left="2520"/>
        <w:contextualSpacing/>
        <w:rPr>
          <w:rFonts w:ascii="Franklin Gothic Book" w:hAnsi="Franklin Gothic Book"/>
          <w:color w:val="000000" w:themeColor="text1"/>
        </w:rPr>
      </w:pPr>
      <w:r w:rsidRPr="0008286E">
        <w:rPr>
          <w:rFonts w:ascii="Franklin Gothic Book" w:hAnsi="Franklin Gothic Book"/>
          <w:color w:val="000000" w:themeColor="text1"/>
        </w:rPr>
        <w:lastRenderedPageBreak/>
        <w:t xml:space="preserve">Dr. Lawson Brigham, CAPT, USCG (Ret), Fellow, U.S. Coast Guard Center of Arctic Study and Policy, Global Fellow, Polar Institute Woodrow Wilson Center and Advisor, U.S. Arctic Research Commission, Eagle River, Alaska. </w:t>
      </w:r>
      <w:r>
        <w:rPr>
          <w:rFonts w:ascii="Franklin Gothic Book" w:hAnsi="Franklin Gothic Book"/>
          <w:color w:val="000000" w:themeColor="text1"/>
        </w:rPr>
        <w:t>(Confirmed…in person)</w:t>
      </w:r>
    </w:p>
    <w:p w14:paraId="6709CD24" w14:textId="77777777" w:rsidR="004632FB" w:rsidRPr="0008286E" w:rsidRDefault="004632FB" w:rsidP="004632FB">
      <w:pPr>
        <w:pStyle w:val="ListParagraph"/>
        <w:widowControl/>
        <w:numPr>
          <w:ilvl w:val="0"/>
          <w:numId w:val="27"/>
        </w:numPr>
        <w:autoSpaceDE/>
        <w:autoSpaceDN/>
        <w:spacing w:before="3" w:line="276" w:lineRule="auto"/>
        <w:ind w:left="2520"/>
        <w:contextualSpacing/>
        <w:rPr>
          <w:rFonts w:ascii="Franklin Gothic Book" w:hAnsi="Franklin Gothic Book"/>
          <w:color w:val="000000" w:themeColor="text1"/>
        </w:rPr>
      </w:pPr>
      <w:r w:rsidRPr="0008286E">
        <w:rPr>
          <w:rFonts w:ascii="Franklin Gothic Book" w:hAnsi="Franklin Gothic Book"/>
          <w:color w:val="000000" w:themeColor="text1"/>
        </w:rPr>
        <w:t xml:space="preserve">CAPT Ed Page, USCG (Ret), Executive Director, Marine Exchange of Alaska, Juneau Alaska.  </w:t>
      </w:r>
      <w:r>
        <w:rPr>
          <w:rFonts w:ascii="Franklin Gothic Book" w:hAnsi="Franklin Gothic Book"/>
          <w:color w:val="000000" w:themeColor="text1"/>
        </w:rPr>
        <w:t>(Confirmed…in person)</w:t>
      </w:r>
    </w:p>
    <w:p w14:paraId="7E0FD9A2" w14:textId="77777777" w:rsidR="004632FB" w:rsidRPr="00816C4A" w:rsidRDefault="004632FB" w:rsidP="004632FB">
      <w:pPr>
        <w:pStyle w:val="ListParagraph"/>
        <w:widowControl/>
        <w:numPr>
          <w:ilvl w:val="0"/>
          <w:numId w:val="27"/>
        </w:numPr>
        <w:autoSpaceDE/>
        <w:autoSpaceDN/>
        <w:spacing w:before="3" w:line="276" w:lineRule="auto"/>
        <w:ind w:left="2520"/>
        <w:contextualSpacing/>
        <w:rPr>
          <w:rFonts w:ascii="Franklin Gothic Book" w:hAnsi="Franklin Gothic Book"/>
          <w:color w:val="000000" w:themeColor="text1"/>
        </w:rPr>
      </w:pPr>
      <w:r>
        <w:rPr>
          <w:rFonts w:ascii="Franklin Gothic Book" w:hAnsi="Franklin Gothic Book"/>
          <w:color w:val="000000" w:themeColor="text1"/>
        </w:rPr>
        <w:t xml:space="preserve">CAPT Buddy Custard, USCG (Ret), </w:t>
      </w:r>
      <w:r w:rsidRPr="00285AE6">
        <w:rPr>
          <w:rFonts w:ascii="Franklin Gothic Book" w:hAnsi="Franklin Gothic Book"/>
          <w:color w:val="000000" w:themeColor="text1"/>
        </w:rPr>
        <w:t>President and Chief Executive Officer of the Alaska Chadux</w:t>
      </w:r>
      <w:r w:rsidRPr="00285AE6">
        <w:rPr>
          <w:rFonts w:ascii="Arial" w:hAnsi="Arial" w:cs="Arial"/>
          <w:color w:val="000000" w:themeColor="text1"/>
        </w:rPr>
        <w:t>̂</w:t>
      </w:r>
      <w:r w:rsidRPr="00285AE6">
        <w:rPr>
          <w:rFonts w:ascii="Franklin Gothic Book" w:hAnsi="Franklin Gothic Book"/>
          <w:color w:val="000000" w:themeColor="text1"/>
        </w:rPr>
        <w:t xml:space="preserve"> Network, Juneau Alaska.</w:t>
      </w:r>
      <w:r>
        <w:rPr>
          <w:rFonts w:ascii="Franklin Gothic Book" w:hAnsi="Franklin Gothic Book"/>
          <w:color w:val="000000" w:themeColor="text1"/>
        </w:rPr>
        <w:t xml:space="preserve"> (Confirmed…in person)</w:t>
      </w:r>
    </w:p>
    <w:p w14:paraId="411D09D9" w14:textId="77777777" w:rsidR="004632FB" w:rsidRPr="003E01E5" w:rsidRDefault="004632FB" w:rsidP="004632FB">
      <w:pPr>
        <w:spacing w:before="3" w:line="276" w:lineRule="auto"/>
        <w:rPr>
          <w:rFonts w:ascii="Franklin Gothic Book" w:hAnsi="Franklin Gothic Book"/>
        </w:rPr>
      </w:pPr>
    </w:p>
    <w:p w14:paraId="51217470" w14:textId="3F7FFC2C" w:rsidR="004632FB" w:rsidRPr="004632FB" w:rsidRDefault="004632FB" w:rsidP="00D95A24">
      <w:pPr>
        <w:pStyle w:val="BodyText"/>
        <w:widowControl/>
        <w:spacing w:line="276" w:lineRule="auto"/>
        <w:ind w:left="0"/>
        <w:rPr>
          <w:rFonts w:ascii="Franklin Gothic Book" w:eastAsiaTheme="minorHAnsi" w:hAnsi="Franklin Gothic Book"/>
          <w:b/>
          <w:bCs/>
          <w:lang w:bidi="ar-SA"/>
        </w:rPr>
      </w:pPr>
      <w:r>
        <w:rPr>
          <w:rFonts w:ascii="Franklin Gothic Book" w:eastAsiaTheme="minorHAnsi" w:hAnsi="Franklin Gothic Book"/>
          <w:b/>
          <w:bCs/>
          <w:lang w:bidi="ar-SA"/>
        </w:rPr>
        <w:t xml:space="preserve">Thursday, </w:t>
      </w:r>
      <w:r w:rsidRPr="004632FB">
        <w:rPr>
          <w:rFonts w:ascii="Franklin Gothic Book" w:eastAsiaTheme="minorHAnsi" w:hAnsi="Franklin Gothic Book"/>
          <w:b/>
          <w:bCs/>
          <w:lang w:bidi="ar-SA"/>
        </w:rPr>
        <w:t>6 May 2021</w:t>
      </w:r>
    </w:p>
    <w:p w14:paraId="44D8C12E" w14:textId="77777777" w:rsidR="004632FB" w:rsidRDefault="004632FB" w:rsidP="004632FB">
      <w:pPr>
        <w:spacing w:before="11" w:line="276" w:lineRule="auto"/>
        <w:rPr>
          <w:rFonts w:ascii="Franklin Gothic Book" w:hAnsi="Franklin Gothic Book"/>
        </w:rPr>
      </w:pPr>
      <w:r w:rsidRPr="003E01E5">
        <w:rPr>
          <w:rFonts w:ascii="Franklin Gothic Book" w:hAnsi="Franklin Gothic Book"/>
        </w:rPr>
        <w:t>1</w:t>
      </w:r>
      <w:r>
        <w:rPr>
          <w:rFonts w:ascii="Franklin Gothic Book" w:hAnsi="Franklin Gothic Book"/>
        </w:rPr>
        <w:t>2</w:t>
      </w:r>
      <w:r w:rsidRPr="003E01E5">
        <w:rPr>
          <w:rFonts w:ascii="Franklin Gothic Book" w:hAnsi="Franklin Gothic Book"/>
        </w:rPr>
        <w:t>:</w:t>
      </w:r>
      <w:r>
        <w:rPr>
          <w:rFonts w:ascii="Franklin Gothic Book" w:hAnsi="Franklin Gothic Book"/>
        </w:rPr>
        <w:t>3</w:t>
      </w:r>
      <w:r w:rsidRPr="003E01E5">
        <w:rPr>
          <w:rFonts w:ascii="Franklin Gothic Book" w:hAnsi="Franklin Gothic Book"/>
        </w:rPr>
        <w:t>0-1:</w:t>
      </w:r>
      <w:r>
        <w:rPr>
          <w:rFonts w:ascii="Franklin Gothic Book" w:hAnsi="Franklin Gothic Book"/>
        </w:rPr>
        <w:t xml:space="preserve">30 </w:t>
      </w:r>
      <w:r w:rsidRPr="003E01E5">
        <w:rPr>
          <w:rFonts w:ascii="Franklin Gothic Book" w:hAnsi="Franklin Gothic Book"/>
        </w:rPr>
        <w:t>PM</w:t>
      </w:r>
      <w:r>
        <w:rPr>
          <w:rFonts w:ascii="Franklin Gothic Book" w:hAnsi="Franklin Gothic Book"/>
        </w:rPr>
        <w:t xml:space="preserve"> AKDT</w:t>
      </w:r>
    </w:p>
    <w:p w14:paraId="4A77E0B9" w14:textId="77777777" w:rsidR="004632FB" w:rsidRDefault="004632FB" w:rsidP="004632FB">
      <w:pPr>
        <w:spacing w:before="11" w:line="276" w:lineRule="auto"/>
        <w:rPr>
          <w:rFonts w:ascii="Franklin Gothic Book" w:hAnsi="Franklin Gothic Book"/>
        </w:rPr>
      </w:pPr>
      <w:r>
        <w:rPr>
          <w:rFonts w:ascii="Franklin Gothic Book" w:hAnsi="Franklin Gothic Book"/>
        </w:rPr>
        <w:t>4:40-5:30 PM EDT</w:t>
      </w:r>
      <w:r w:rsidRPr="003E01E5">
        <w:rPr>
          <w:rFonts w:ascii="Franklin Gothic Book" w:hAnsi="Franklin Gothic Book"/>
        </w:rPr>
        <w:t xml:space="preserve">:  </w:t>
      </w:r>
      <w:r>
        <w:rPr>
          <w:rFonts w:ascii="Franklin Gothic Book" w:hAnsi="Franklin Gothic Book"/>
        </w:rPr>
        <w:tab/>
      </w:r>
      <w:r w:rsidRPr="003E01E5">
        <w:rPr>
          <w:rFonts w:ascii="Franklin Gothic Book" w:hAnsi="Franklin Gothic Book"/>
          <w:b/>
          <w:bCs/>
        </w:rPr>
        <w:t>In-place lunch.  Lunchtime presentation</w:t>
      </w:r>
      <w:r>
        <w:rPr>
          <w:rFonts w:ascii="Franklin Gothic Book" w:hAnsi="Franklin Gothic Book"/>
          <w:b/>
          <w:bCs/>
        </w:rPr>
        <w:t xml:space="preserve">, </w:t>
      </w:r>
      <w:r>
        <w:rPr>
          <w:rFonts w:ascii="Franklin Gothic Book" w:hAnsi="Franklin Gothic Book"/>
        </w:rPr>
        <w:t xml:space="preserve">Understanding the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developing Alaskan and U.S. Arctic economic outlook…what possibly can the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 xml:space="preserve">maritime prevention and response community anticipate in terms of </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economic growth?</w:t>
      </w:r>
    </w:p>
    <w:p w14:paraId="73F4EFF9" w14:textId="40453BE5" w:rsidR="004632FB" w:rsidRDefault="004632FB" w:rsidP="004632FB">
      <w:pPr>
        <w:pStyle w:val="ListParagraph"/>
        <w:widowControl/>
        <w:numPr>
          <w:ilvl w:val="0"/>
          <w:numId w:val="29"/>
        </w:numPr>
        <w:autoSpaceDE/>
        <w:autoSpaceDN/>
        <w:spacing w:before="11" w:line="276" w:lineRule="auto"/>
        <w:contextualSpacing/>
        <w:rPr>
          <w:rFonts w:ascii="Franklin Gothic Book" w:hAnsi="Franklin Gothic Book"/>
        </w:rPr>
      </w:pPr>
      <w:r w:rsidRPr="004632FB">
        <w:rPr>
          <w:rFonts w:ascii="Franklin Gothic Book" w:hAnsi="Franklin Gothic Book"/>
        </w:rPr>
        <w:t>Mr. Bill Popp, Executive Director, Anchorage Economic Development Corporation, Anchorage AK (invited)</w:t>
      </w:r>
    </w:p>
    <w:p w14:paraId="3B17873A" w14:textId="0A19D601" w:rsidR="002B3F18" w:rsidRPr="004632FB" w:rsidRDefault="002B3F18" w:rsidP="004632FB">
      <w:pPr>
        <w:pStyle w:val="ListParagraph"/>
        <w:widowControl/>
        <w:numPr>
          <w:ilvl w:val="0"/>
          <w:numId w:val="29"/>
        </w:numPr>
        <w:autoSpaceDE/>
        <w:autoSpaceDN/>
        <w:spacing w:before="11" w:line="276" w:lineRule="auto"/>
        <w:contextualSpacing/>
        <w:rPr>
          <w:rFonts w:ascii="Franklin Gothic Book" w:hAnsi="Franklin Gothic Book"/>
        </w:rPr>
      </w:pPr>
      <w:r>
        <w:rPr>
          <w:rFonts w:ascii="Franklin Gothic Book" w:hAnsi="Franklin Gothic Book"/>
        </w:rPr>
        <w:t>Point to consider:  What is the projected growth of Alaskan and Arctic regional shipping?  What are the causal factors that are driving, growth, steady state or decline?</w:t>
      </w:r>
    </w:p>
    <w:p w14:paraId="4B188EE4" w14:textId="77777777" w:rsidR="004632FB" w:rsidRDefault="004632FB" w:rsidP="00D95A24">
      <w:pPr>
        <w:pStyle w:val="BodyText"/>
        <w:widowControl/>
        <w:spacing w:line="276" w:lineRule="auto"/>
        <w:ind w:left="0"/>
        <w:rPr>
          <w:rFonts w:ascii="Franklin Gothic Book" w:hAnsi="Franklin Gothic Book"/>
          <w:b/>
          <w:i/>
          <w:color w:val="0070C0"/>
          <w:sz w:val="24"/>
        </w:rPr>
      </w:pPr>
    </w:p>
    <w:p w14:paraId="56838B26" w14:textId="0B7CBAD7" w:rsidR="00463093" w:rsidRPr="00EE746E" w:rsidRDefault="00463093" w:rsidP="00D95A24">
      <w:pPr>
        <w:pStyle w:val="BodyText"/>
        <w:widowControl/>
        <w:spacing w:line="276" w:lineRule="auto"/>
        <w:ind w:left="0"/>
        <w:rPr>
          <w:rFonts w:ascii="Franklin Gothic Book" w:hAnsi="Franklin Gothic Book"/>
          <w:b/>
          <w:i/>
          <w:color w:val="0070C0"/>
          <w:sz w:val="24"/>
        </w:rPr>
      </w:pPr>
      <w:r w:rsidRPr="00EE746E">
        <w:rPr>
          <w:rFonts w:ascii="Franklin Gothic Book" w:hAnsi="Franklin Gothic Book"/>
          <w:b/>
          <w:i/>
          <w:color w:val="0070C0"/>
          <w:sz w:val="24"/>
        </w:rPr>
        <w:t>Conclusion</w:t>
      </w:r>
    </w:p>
    <w:p w14:paraId="0F7E0208" w14:textId="004AC48C" w:rsidR="00463093" w:rsidRPr="00EE746E" w:rsidRDefault="00CE4F43" w:rsidP="00D95A24">
      <w:pPr>
        <w:pStyle w:val="ListParagraph"/>
        <w:tabs>
          <w:tab w:val="left" w:pos="1181"/>
        </w:tabs>
        <w:spacing w:line="276" w:lineRule="auto"/>
        <w:ind w:left="0" w:right="785"/>
        <w:rPr>
          <w:rFonts w:ascii="Franklin Gothic Book" w:hAnsi="Franklin Gothic Book"/>
        </w:rPr>
      </w:pPr>
      <w:r>
        <w:rPr>
          <w:rFonts w:ascii="Franklin Gothic Book" w:hAnsi="Franklin Gothic Book"/>
        </w:rPr>
        <w:t xml:space="preserve">The above guidance is respectfully suggested and recommended to support the speakers and panelists for </w:t>
      </w:r>
      <w:r w:rsidR="00B161C6">
        <w:rPr>
          <w:rFonts w:ascii="Franklin Gothic Book" w:hAnsi="Franklin Gothic Book"/>
        </w:rPr>
        <w:t>AMH21</w:t>
      </w:r>
      <w:r>
        <w:rPr>
          <w:rFonts w:ascii="Franklin Gothic Book" w:hAnsi="Franklin Gothic Book"/>
        </w:rPr>
        <w:t xml:space="preserve">  ADAC remains at the ready to assist any and all speakers in preparing and conducting their presentations.</w:t>
      </w:r>
    </w:p>
    <w:sectPr w:rsidR="00463093" w:rsidRPr="00EE746E" w:rsidSect="00CD1056">
      <w:headerReference w:type="default" r:id="rId19"/>
      <w:footerReference w:type="default" r:id="rId20"/>
      <w:type w:val="continuous"/>
      <w:pgSz w:w="12240" w:h="15840"/>
      <w:pgMar w:top="1360" w:right="1260" w:bottom="1440" w:left="1350" w:header="0" w:footer="12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CD2D1" w14:textId="77777777" w:rsidR="00D81DBB" w:rsidRDefault="00D81DBB">
      <w:r>
        <w:separator/>
      </w:r>
    </w:p>
  </w:endnote>
  <w:endnote w:type="continuationSeparator" w:id="0">
    <w:p w14:paraId="379D4301" w14:textId="77777777" w:rsidR="00D81DBB" w:rsidRDefault="00D81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411962"/>
      <w:docPartObj>
        <w:docPartGallery w:val="Page Numbers (Bottom of Page)"/>
        <w:docPartUnique/>
      </w:docPartObj>
    </w:sdtPr>
    <w:sdtEndPr>
      <w:rPr>
        <w:rFonts w:ascii="Franklin Gothic Book" w:hAnsi="Franklin Gothic Book"/>
        <w:noProof/>
        <w:sz w:val="18"/>
      </w:rPr>
    </w:sdtEndPr>
    <w:sdtContent>
      <w:p w14:paraId="6C380414" w14:textId="53E3A1EC" w:rsidR="00A078BD" w:rsidRPr="00233848" w:rsidRDefault="00A078BD">
        <w:pPr>
          <w:pStyle w:val="Footer"/>
          <w:jc w:val="right"/>
          <w:rPr>
            <w:rFonts w:ascii="Franklin Gothic Book" w:hAnsi="Franklin Gothic Book"/>
            <w:sz w:val="18"/>
          </w:rPr>
        </w:pPr>
        <w:r w:rsidRPr="00233848">
          <w:rPr>
            <w:rFonts w:ascii="Franklin Gothic Book" w:hAnsi="Franklin Gothic Book"/>
            <w:sz w:val="18"/>
          </w:rPr>
          <w:fldChar w:fldCharType="begin"/>
        </w:r>
        <w:r w:rsidRPr="00233848">
          <w:rPr>
            <w:rFonts w:ascii="Franklin Gothic Book" w:hAnsi="Franklin Gothic Book"/>
            <w:sz w:val="18"/>
          </w:rPr>
          <w:instrText xml:space="preserve"> PAGE   \* MERGEFORMAT </w:instrText>
        </w:r>
        <w:r w:rsidRPr="00233848">
          <w:rPr>
            <w:rFonts w:ascii="Franklin Gothic Book" w:hAnsi="Franklin Gothic Book"/>
            <w:sz w:val="18"/>
          </w:rPr>
          <w:fldChar w:fldCharType="separate"/>
        </w:r>
        <w:r w:rsidR="00B049C5">
          <w:rPr>
            <w:rFonts w:ascii="Franklin Gothic Book" w:hAnsi="Franklin Gothic Book"/>
            <w:noProof/>
            <w:sz w:val="18"/>
          </w:rPr>
          <w:t>21</w:t>
        </w:r>
        <w:r w:rsidRPr="00233848">
          <w:rPr>
            <w:rFonts w:ascii="Franklin Gothic Book" w:hAnsi="Franklin Gothic Book"/>
            <w:noProof/>
            <w:sz w:val="18"/>
          </w:rPr>
          <w:fldChar w:fldCharType="end"/>
        </w:r>
      </w:p>
    </w:sdtContent>
  </w:sdt>
  <w:p w14:paraId="3C016FF2" w14:textId="53C86665" w:rsidR="00A078BD" w:rsidRDefault="00A078BD" w:rsidP="00DC6280">
    <w:pPr>
      <w:pStyle w:val="BodyText"/>
      <w:spacing w:before="0"/>
      <w:ind w:left="441"/>
      <w:rPr>
        <w:sz w:val="20"/>
      </w:rPr>
    </w:pPr>
  </w:p>
  <w:p w14:paraId="0C904DAA" w14:textId="09287E55" w:rsidR="00B161C6" w:rsidRDefault="00B161C6" w:rsidP="00B161C6">
    <w:pPr>
      <w:pStyle w:val="Footer"/>
    </w:pPr>
    <w:r>
      <w:rPr>
        <w:rFonts w:ascii="Franklin Gothic Book" w:hAnsi="Franklin Gothic Book"/>
        <w:b/>
        <w:bCs/>
        <w:i/>
        <w:noProof/>
        <w:color w:val="000000" w:themeColor="text1"/>
        <w:sz w:val="28"/>
      </w:rPr>
      <w:drawing>
        <wp:anchor distT="0" distB="0" distL="114300" distR="114300" simplePos="0" relativeHeight="251657216" behindDoc="1" locked="0" layoutInCell="1" allowOverlap="1" wp14:anchorId="7FA69ECE" wp14:editId="37335F75">
          <wp:simplePos x="0" y="0"/>
          <wp:positionH relativeFrom="margin">
            <wp:posOffset>133350</wp:posOffset>
          </wp:positionH>
          <wp:positionV relativeFrom="paragraph">
            <wp:posOffset>10160</wp:posOffset>
          </wp:positionV>
          <wp:extent cx="585470" cy="600075"/>
          <wp:effectExtent l="0" t="0" r="5080" b="9525"/>
          <wp:wrapThrough wrapText="bothSides">
            <wp:wrapPolygon edited="0">
              <wp:start x="0" y="0"/>
              <wp:lineTo x="0" y="21257"/>
              <wp:lineTo x="21085" y="21257"/>
              <wp:lineTo x="210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5470" cy="600075"/>
                  </a:xfrm>
                  <a:prstGeom prst="rect">
                    <a:avLst/>
                  </a:prstGeom>
                  <a:noFill/>
                </pic:spPr>
              </pic:pic>
            </a:graphicData>
          </a:graphic>
          <wp14:sizeRelH relativeFrom="margin">
            <wp14:pctWidth>0</wp14:pctWidth>
          </wp14:sizeRelH>
          <wp14:sizeRelV relativeFrom="margin">
            <wp14:pctHeight>0</wp14:pctHeight>
          </wp14:sizeRelV>
        </wp:anchor>
      </w:drawing>
    </w:r>
    <w:r>
      <w:rPr>
        <w:rFonts w:ascii="Franklin Gothic Medium" w:hAnsi="Franklin Gothic Medium"/>
        <w:i/>
        <w:color w:val="365F91" w:themeColor="accent1" w:themeShade="BF"/>
        <w:sz w:val="20"/>
      </w:rPr>
      <w:t xml:space="preserve">Arctic Maritime Horizons…advancing understanding the future Arctic </w:t>
    </w:r>
    <w:proofErr w:type="gramStart"/>
    <w:r>
      <w:rPr>
        <w:rFonts w:ascii="Franklin Gothic Medium" w:hAnsi="Franklin Gothic Medium"/>
        <w:i/>
        <w:color w:val="365F91" w:themeColor="accent1" w:themeShade="BF"/>
        <w:sz w:val="20"/>
      </w:rPr>
      <w:t>MTS</w:t>
    </w:r>
    <w:proofErr w:type="gramEnd"/>
  </w:p>
  <w:p w14:paraId="44D25D3B" w14:textId="27C34486" w:rsidR="00A078BD" w:rsidRDefault="00A078BD">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0B950" w14:textId="77777777" w:rsidR="00D81DBB" w:rsidRDefault="00D81DBB">
      <w:r>
        <w:separator/>
      </w:r>
    </w:p>
  </w:footnote>
  <w:footnote w:type="continuationSeparator" w:id="0">
    <w:p w14:paraId="5C2C6D9C" w14:textId="77777777" w:rsidR="00D81DBB" w:rsidRDefault="00D81DBB">
      <w:r>
        <w:continuationSeparator/>
      </w:r>
    </w:p>
  </w:footnote>
  <w:footnote w:id="1">
    <w:p w14:paraId="255130C6" w14:textId="77777777" w:rsidR="00B161C6" w:rsidRPr="00A90FCF" w:rsidRDefault="00B161C6" w:rsidP="00B161C6">
      <w:pPr>
        <w:ind w:left="-1350"/>
        <w:jc w:val="center"/>
        <w:rPr>
          <w:rFonts w:ascii="Franklin Gothic Book" w:hAnsi="Franklin Gothic Book"/>
          <w:color w:val="000000" w:themeColor="text1"/>
          <w:sz w:val="24"/>
          <w:szCs w:val="24"/>
        </w:rPr>
      </w:pPr>
      <w:r w:rsidRPr="00A90FCF">
        <w:rPr>
          <w:rStyle w:val="FootnoteReference"/>
        </w:rPr>
        <w:footnoteRef/>
      </w:r>
      <w:r w:rsidRPr="00A90FCF">
        <w:t xml:space="preserve"> </w:t>
      </w:r>
      <w:r w:rsidRPr="00A90FCF">
        <w:rPr>
          <w:rFonts w:ascii="Franklin Gothic Book" w:hAnsi="Franklin Gothic Book"/>
          <w:color w:val="000000" w:themeColor="text1"/>
        </w:rPr>
        <w:t>Note:  Reception</w:t>
      </w:r>
      <w:r>
        <w:rPr>
          <w:rFonts w:ascii="Franklin Gothic Book" w:hAnsi="Franklin Gothic Book"/>
          <w:color w:val="000000" w:themeColor="text1"/>
        </w:rPr>
        <w:t>/meal</w:t>
      </w:r>
      <w:r w:rsidRPr="00A90FCF">
        <w:rPr>
          <w:rFonts w:ascii="Franklin Gothic Book" w:hAnsi="Franklin Gothic Book"/>
          <w:color w:val="000000" w:themeColor="text1"/>
        </w:rPr>
        <w:t xml:space="preserve"> and planning event for in-person activities on </w:t>
      </w:r>
      <w:r w:rsidRPr="00A90FCF">
        <w:rPr>
          <w:rFonts w:ascii="Franklin Gothic Book" w:hAnsi="Franklin Gothic Book"/>
          <w:b/>
          <w:bCs/>
          <w:color w:val="000000" w:themeColor="text1"/>
        </w:rPr>
        <w:t>4 May 2021</w:t>
      </w:r>
    </w:p>
    <w:p w14:paraId="36C8E4E9" w14:textId="77777777" w:rsidR="00B161C6" w:rsidRDefault="00B161C6" w:rsidP="00B161C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BADB4" w14:textId="75B1767A" w:rsidR="00A078BD" w:rsidRDefault="00D81DBB">
    <w:pPr>
      <w:pStyle w:val="Header"/>
    </w:pPr>
    <w:sdt>
      <w:sdtPr>
        <w:id w:val="2106448037"/>
        <w:docPartObj>
          <w:docPartGallery w:val="Watermarks"/>
          <w:docPartUnique/>
        </w:docPartObj>
      </w:sdtPr>
      <w:sdtEndPr/>
      <w:sdtContent>
        <w:r>
          <w:rPr>
            <w:noProof/>
          </w:rPr>
          <w:pict w14:anchorId="12603D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F5139"/>
    <w:multiLevelType w:val="hybridMultilevel"/>
    <w:tmpl w:val="25800F7C"/>
    <w:lvl w:ilvl="0" w:tplc="313C3F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D06F23"/>
    <w:multiLevelType w:val="hybridMultilevel"/>
    <w:tmpl w:val="CFC8BB8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EE101A3"/>
    <w:multiLevelType w:val="hybridMultilevel"/>
    <w:tmpl w:val="A77257C8"/>
    <w:lvl w:ilvl="0" w:tplc="2A707448">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4BA46E8"/>
    <w:multiLevelType w:val="hybridMultilevel"/>
    <w:tmpl w:val="19BA3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51714"/>
    <w:multiLevelType w:val="hybridMultilevel"/>
    <w:tmpl w:val="9F68F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082EE4"/>
    <w:multiLevelType w:val="hybridMultilevel"/>
    <w:tmpl w:val="25D6076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2166679"/>
    <w:multiLevelType w:val="hybridMultilevel"/>
    <w:tmpl w:val="F2B6C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EE40A49"/>
    <w:multiLevelType w:val="hybridMultilevel"/>
    <w:tmpl w:val="80C239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F5F03E4"/>
    <w:multiLevelType w:val="hybridMultilevel"/>
    <w:tmpl w:val="49221FC4"/>
    <w:lvl w:ilvl="0" w:tplc="23CA5A30">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2B50290"/>
    <w:multiLevelType w:val="hybridMultilevel"/>
    <w:tmpl w:val="DABC1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54B78"/>
    <w:multiLevelType w:val="hybridMultilevel"/>
    <w:tmpl w:val="F6468F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9023F6E"/>
    <w:multiLevelType w:val="hybridMultilevel"/>
    <w:tmpl w:val="398C02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92345EA"/>
    <w:multiLevelType w:val="hybridMultilevel"/>
    <w:tmpl w:val="E2266EE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E320CB2"/>
    <w:multiLevelType w:val="hybridMultilevel"/>
    <w:tmpl w:val="D4DA4828"/>
    <w:lvl w:ilvl="0" w:tplc="D45A0B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F4F3FB3"/>
    <w:multiLevelType w:val="hybridMultilevel"/>
    <w:tmpl w:val="EF9854F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4F8F6925"/>
    <w:multiLevelType w:val="hybridMultilevel"/>
    <w:tmpl w:val="C7F0BBA4"/>
    <w:lvl w:ilvl="0" w:tplc="1C460B04">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121D29"/>
    <w:multiLevelType w:val="hybridMultilevel"/>
    <w:tmpl w:val="B0E258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7F937D5"/>
    <w:multiLevelType w:val="hybridMultilevel"/>
    <w:tmpl w:val="66401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A16F96"/>
    <w:multiLevelType w:val="hybridMultilevel"/>
    <w:tmpl w:val="3E4068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590B3403"/>
    <w:multiLevelType w:val="hybridMultilevel"/>
    <w:tmpl w:val="AF9A5BE2"/>
    <w:lvl w:ilvl="0" w:tplc="CCC2E1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871939"/>
    <w:multiLevelType w:val="hybridMultilevel"/>
    <w:tmpl w:val="873A43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036268"/>
    <w:multiLevelType w:val="hybridMultilevel"/>
    <w:tmpl w:val="E97E02F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620A5979"/>
    <w:multiLevelType w:val="hybridMultilevel"/>
    <w:tmpl w:val="F47E34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1">
      <w:start w:val="1"/>
      <w:numFmt w:val="bullet"/>
      <w:lvlText w:val=""/>
      <w:lvlJc w:val="left"/>
      <w:pPr>
        <w:ind w:left="3600" w:hanging="360"/>
      </w:pPr>
      <w:rPr>
        <w:rFonts w:ascii="Symbol" w:hAnsi="Symbol"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28253CC"/>
    <w:multiLevelType w:val="hybridMultilevel"/>
    <w:tmpl w:val="FF5E667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62D43A9D"/>
    <w:multiLevelType w:val="hybridMultilevel"/>
    <w:tmpl w:val="DFC882D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7DE7F3C"/>
    <w:multiLevelType w:val="hybridMultilevel"/>
    <w:tmpl w:val="A4A85486"/>
    <w:lvl w:ilvl="0" w:tplc="B9383A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9CC77FF"/>
    <w:multiLevelType w:val="hybridMultilevel"/>
    <w:tmpl w:val="5ACA67E0"/>
    <w:lvl w:ilvl="0" w:tplc="9C8C3C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DB76375"/>
    <w:multiLevelType w:val="hybridMultilevel"/>
    <w:tmpl w:val="CA1AED18"/>
    <w:lvl w:ilvl="0" w:tplc="207814A2">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E534602"/>
    <w:multiLevelType w:val="hybridMultilevel"/>
    <w:tmpl w:val="6A247EA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6020E03"/>
    <w:multiLevelType w:val="hybridMultilevel"/>
    <w:tmpl w:val="3B348448"/>
    <w:lvl w:ilvl="0" w:tplc="7938FE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8911766"/>
    <w:multiLevelType w:val="hybridMultilevel"/>
    <w:tmpl w:val="EC565964"/>
    <w:lvl w:ilvl="0" w:tplc="762879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B942624"/>
    <w:multiLevelType w:val="hybridMultilevel"/>
    <w:tmpl w:val="ACA4A948"/>
    <w:lvl w:ilvl="0" w:tplc="9EBE47F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8"/>
  </w:num>
  <w:num w:numId="2">
    <w:abstractNumId w:val="18"/>
  </w:num>
  <w:num w:numId="3">
    <w:abstractNumId w:val="11"/>
  </w:num>
  <w:num w:numId="4">
    <w:abstractNumId w:val="7"/>
  </w:num>
  <w:num w:numId="5">
    <w:abstractNumId w:val="20"/>
  </w:num>
  <w:num w:numId="6">
    <w:abstractNumId w:val="22"/>
  </w:num>
  <w:num w:numId="7">
    <w:abstractNumId w:val="3"/>
  </w:num>
  <w:num w:numId="8">
    <w:abstractNumId w:val="4"/>
  </w:num>
  <w:num w:numId="9">
    <w:abstractNumId w:val="12"/>
  </w:num>
  <w:num w:numId="10">
    <w:abstractNumId w:val="14"/>
  </w:num>
  <w:num w:numId="11">
    <w:abstractNumId w:val="24"/>
  </w:num>
  <w:num w:numId="12">
    <w:abstractNumId w:val="15"/>
  </w:num>
  <w:num w:numId="13">
    <w:abstractNumId w:val="27"/>
  </w:num>
  <w:num w:numId="14">
    <w:abstractNumId w:val="26"/>
  </w:num>
  <w:num w:numId="15">
    <w:abstractNumId w:val="0"/>
  </w:num>
  <w:num w:numId="16">
    <w:abstractNumId w:val="2"/>
  </w:num>
  <w:num w:numId="17">
    <w:abstractNumId w:val="25"/>
  </w:num>
  <w:num w:numId="18">
    <w:abstractNumId w:val="8"/>
  </w:num>
  <w:num w:numId="19">
    <w:abstractNumId w:val="30"/>
  </w:num>
  <w:num w:numId="20">
    <w:abstractNumId w:val="29"/>
  </w:num>
  <w:num w:numId="21">
    <w:abstractNumId w:val="13"/>
  </w:num>
  <w:num w:numId="22">
    <w:abstractNumId w:val="31"/>
  </w:num>
  <w:num w:numId="23">
    <w:abstractNumId w:val="19"/>
  </w:num>
  <w:num w:numId="24">
    <w:abstractNumId w:val="10"/>
  </w:num>
  <w:num w:numId="25">
    <w:abstractNumId w:val="21"/>
  </w:num>
  <w:num w:numId="26">
    <w:abstractNumId w:val="17"/>
  </w:num>
  <w:num w:numId="27">
    <w:abstractNumId w:val="6"/>
  </w:num>
  <w:num w:numId="28">
    <w:abstractNumId w:val="1"/>
  </w:num>
  <w:num w:numId="29">
    <w:abstractNumId w:val="23"/>
  </w:num>
  <w:num w:numId="30">
    <w:abstractNumId w:val="5"/>
  </w:num>
  <w:num w:numId="31">
    <w:abstractNumId w:val="9"/>
  </w:num>
  <w:num w:numId="32">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224"/>
    <w:rsid w:val="0000090B"/>
    <w:rsid w:val="00007207"/>
    <w:rsid w:val="0000737D"/>
    <w:rsid w:val="00010ED0"/>
    <w:rsid w:val="00012E33"/>
    <w:rsid w:val="000134A9"/>
    <w:rsid w:val="00015995"/>
    <w:rsid w:val="00017A8E"/>
    <w:rsid w:val="00024C1F"/>
    <w:rsid w:val="000333DF"/>
    <w:rsid w:val="00037F61"/>
    <w:rsid w:val="000460FC"/>
    <w:rsid w:val="00060925"/>
    <w:rsid w:val="0006171C"/>
    <w:rsid w:val="00064035"/>
    <w:rsid w:val="0006499D"/>
    <w:rsid w:val="00064D9D"/>
    <w:rsid w:val="0007012A"/>
    <w:rsid w:val="000717FE"/>
    <w:rsid w:val="00072C41"/>
    <w:rsid w:val="000753B5"/>
    <w:rsid w:val="000763C2"/>
    <w:rsid w:val="00077405"/>
    <w:rsid w:val="00081D6F"/>
    <w:rsid w:val="000839DB"/>
    <w:rsid w:val="000871D8"/>
    <w:rsid w:val="00087B9E"/>
    <w:rsid w:val="0009011A"/>
    <w:rsid w:val="00095897"/>
    <w:rsid w:val="00097D9B"/>
    <w:rsid w:val="000A23BF"/>
    <w:rsid w:val="000A3F90"/>
    <w:rsid w:val="000A55E8"/>
    <w:rsid w:val="000A6D3B"/>
    <w:rsid w:val="000B441B"/>
    <w:rsid w:val="000C4007"/>
    <w:rsid w:val="000D5615"/>
    <w:rsid w:val="000D688E"/>
    <w:rsid w:val="000E5C88"/>
    <w:rsid w:val="000E7DF2"/>
    <w:rsid w:val="000F46A6"/>
    <w:rsid w:val="000F5A55"/>
    <w:rsid w:val="000F74B6"/>
    <w:rsid w:val="00102D52"/>
    <w:rsid w:val="00112193"/>
    <w:rsid w:val="00113905"/>
    <w:rsid w:val="00121AE4"/>
    <w:rsid w:val="00124685"/>
    <w:rsid w:val="00124BBB"/>
    <w:rsid w:val="00124F10"/>
    <w:rsid w:val="0012635C"/>
    <w:rsid w:val="001353D2"/>
    <w:rsid w:val="00143823"/>
    <w:rsid w:val="00154673"/>
    <w:rsid w:val="001564C5"/>
    <w:rsid w:val="00156511"/>
    <w:rsid w:val="00162D16"/>
    <w:rsid w:val="001753EC"/>
    <w:rsid w:val="00182BA7"/>
    <w:rsid w:val="00182D21"/>
    <w:rsid w:val="00186DBB"/>
    <w:rsid w:val="001929F9"/>
    <w:rsid w:val="001A75D8"/>
    <w:rsid w:val="001B2921"/>
    <w:rsid w:val="001B2E0C"/>
    <w:rsid w:val="001B322D"/>
    <w:rsid w:val="001B5566"/>
    <w:rsid w:val="001B5CE8"/>
    <w:rsid w:val="001B7B9C"/>
    <w:rsid w:val="001C3B96"/>
    <w:rsid w:val="001C4B21"/>
    <w:rsid w:val="001C4DAD"/>
    <w:rsid w:val="001D3FB9"/>
    <w:rsid w:val="001E6E5A"/>
    <w:rsid w:val="001F39EA"/>
    <w:rsid w:val="001F61D0"/>
    <w:rsid w:val="001F7E76"/>
    <w:rsid w:val="00200157"/>
    <w:rsid w:val="002151A4"/>
    <w:rsid w:val="0022001F"/>
    <w:rsid w:val="0022196D"/>
    <w:rsid w:val="00222827"/>
    <w:rsid w:val="002303AF"/>
    <w:rsid w:val="00233848"/>
    <w:rsid w:val="00234961"/>
    <w:rsid w:val="002408EC"/>
    <w:rsid w:val="002414AA"/>
    <w:rsid w:val="002553FF"/>
    <w:rsid w:val="0025625D"/>
    <w:rsid w:val="00256C32"/>
    <w:rsid w:val="0026151B"/>
    <w:rsid w:val="002628BF"/>
    <w:rsid w:val="00265A14"/>
    <w:rsid w:val="00267867"/>
    <w:rsid w:val="00276557"/>
    <w:rsid w:val="00282A09"/>
    <w:rsid w:val="00285A5D"/>
    <w:rsid w:val="002A1650"/>
    <w:rsid w:val="002A3E0C"/>
    <w:rsid w:val="002B1165"/>
    <w:rsid w:val="002B3F18"/>
    <w:rsid w:val="002C6506"/>
    <w:rsid w:val="002C6DCB"/>
    <w:rsid w:val="002E05B0"/>
    <w:rsid w:val="002E62D6"/>
    <w:rsid w:val="002F3E11"/>
    <w:rsid w:val="002F5B9C"/>
    <w:rsid w:val="00310A9A"/>
    <w:rsid w:val="00311675"/>
    <w:rsid w:val="003200C7"/>
    <w:rsid w:val="00321221"/>
    <w:rsid w:val="00322D89"/>
    <w:rsid w:val="00326920"/>
    <w:rsid w:val="00332CA0"/>
    <w:rsid w:val="00332E3E"/>
    <w:rsid w:val="00340BA4"/>
    <w:rsid w:val="00340E44"/>
    <w:rsid w:val="003518F7"/>
    <w:rsid w:val="00355072"/>
    <w:rsid w:val="00361897"/>
    <w:rsid w:val="003749E5"/>
    <w:rsid w:val="00396AE7"/>
    <w:rsid w:val="003A18F5"/>
    <w:rsid w:val="003A3224"/>
    <w:rsid w:val="003B4A74"/>
    <w:rsid w:val="003B5090"/>
    <w:rsid w:val="003B68A8"/>
    <w:rsid w:val="003C4604"/>
    <w:rsid w:val="003C6EC0"/>
    <w:rsid w:val="003D1CF5"/>
    <w:rsid w:val="003E32C1"/>
    <w:rsid w:val="003E5FAA"/>
    <w:rsid w:val="003E61DA"/>
    <w:rsid w:val="004013E9"/>
    <w:rsid w:val="00403908"/>
    <w:rsid w:val="0040481B"/>
    <w:rsid w:val="00413653"/>
    <w:rsid w:val="00436F65"/>
    <w:rsid w:val="00455AF7"/>
    <w:rsid w:val="00463093"/>
    <w:rsid w:val="004632FB"/>
    <w:rsid w:val="00466AD7"/>
    <w:rsid w:val="004676D1"/>
    <w:rsid w:val="00473C62"/>
    <w:rsid w:val="0048048C"/>
    <w:rsid w:val="00485612"/>
    <w:rsid w:val="00486224"/>
    <w:rsid w:val="00490932"/>
    <w:rsid w:val="004A250B"/>
    <w:rsid w:val="004C3632"/>
    <w:rsid w:val="004C5D4A"/>
    <w:rsid w:val="004C60EF"/>
    <w:rsid w:val="004C6ABC"/>
    <w:rsid w:val="004D3C84"/>
    <w:rsid w:val="004E334F"/>
    <w:rsid w:val="004F0508"/>
    <w:rsid w:val="004F079A"/>
    <w:rsid w:val="004F2180"/>
    <w:rsid w:val="004F3881"/>
    <w:rsid w:val="004F517F"/>
    <w:rsid w:val="004F5FDA"/>
    <w:rsid w:val="005004FB"/>
    <w:rsid w:val="0050245B"/>
    <w:rsid w:val="005356A0"/>
    <w:rsid w:val="00537FC9"/>
    <w:rsid w:val="00542627"/>
    <w:rsid w:val="00544800"/>
    <w:rsid w:val="0054740B"/>
    <w:rsid w:val="005605CA"/>
    <w:rsid w:val="00565294"/>
    <w:rsid w:val="005730C2"/>
    <w:rsid w:val="00577662"/>
    <w:rsid w:val="00577DB4"/>
    <w:rsid w:val="0058004F"/>
    <w:rsid w:val="00586D5D"/>
    <w:rsid w:val="00597ABE"/>
    <w:rsid w:val="005A6091"/>
    <w:rsid w:val="005A71B4"/>
    <w:rsid w:val="005B375F"/>
    <w:rsid w:val="005B560E"/>
    <w:rsid w:val="005C04C1"/>
    <w:rsid w:val="005C37F0"/>
    <w:rsid w:val="005C48FE"/>
    <w:rsid w:val="005C6AC5"/>
    <w:rsid w:val="005C78A9"/>
    <w:rsid w:val="005E3013"/>
    <w:rsid w:val="005E6C18"/>
    <w:rsid w:val="005F4EC4"/>
    <w:rsid w:val="005F6BEE"/>
    <w:rsid w:val="006013B8"/>
    <w:rsid w:val="00603D97"/>
    <w:rsid w:val="006106B6"/>
    <w:rsid w:val="00612AB7"/>
    <w:rsid w:val="00616B2B"/>
    <w:rsid w:val="00617F20"/>
    <w:rsid w:val="00622504"/>
    <w:rsid w:val="0062394F"/>
    <w:rsid w:val="00632904"/>
    <w:rsid w:val="00632BD6"/>
    <w:rsid w:val="006417C3"/>
    <w:rsid w:val="00641CAE"/>
    <w:rsid w:val="006424CC"/>
    <w:rsid w:val="00656AC4"/>
    <w:rsid w:val="006646D5"/>
    <w:rsid w:val="00665EC9"/>
    <w:rsid w:val="006769AD"/>
    <w:rsid w:val="00684063"/>
    <w:rsid w:val="006877D0"/>
    <w:rsid w:val="00690D74"/>
    <w:rsid w:val="006944A4"/>
    <w:rsid w:val="006963EF"/>
    <w:rsid w:val="006B2E9A"/>
    <w:rsid w:val="006B3B4A"/>
    <w:rsid w:val="006C372A"/>
    <w:rsid w:val="006D71E8"/>
    <w:rsid w:val="006F1E14"/>
    <w:rsid w:val="006F2605"/>
    <w:rsid w:val="006F492D"/>
    <w:rsid w:val="006F7CBE"/>
    <w:rsid w:val="00704C11"/>
    <w:rsid w:val="00712BA6"/>
    <w:rsid w:val="00713C4E"/>
    <w:rsid w:val="007459B2"/>
    <w:rsid w:val="00746334"/>
    <w:rsid w:val="0075101F"/>
    <w:rsid w:val="007515CA"/>
    <w:rsid w:val="00751E06"/>
    <w:rsid w:val="0075237B"/>
    <w:rsid w:val="00767B0F"/>
    <w:rsid w:val="00772EFD"/>
    <w:rsid w:val="00781467"/>
    <w:rsid w:val="00783AEE"/>
    <w:rsid w:val="00790D98"/>
    <w:rsid w:val="007A0133"/>
    <w:rsid w:val="007A1EF6"/>
    <w:rsid w:val="007B5E11"/>
    <w:rsid w:val="007D00C9"/>
    <w:rsid w:val="007D6AFE"/>
    <w:rsid w:val="007D6B8B"/>
    <w:rsid w:val="007D7A23"/>
    <w:rsid w:val="007E08B1"/>
    <w:rsid w:val="007E2CE5"/>
    <w:rsid w:val="007E565B"/>
    <w:rsid w:val="007E7AE1"/>
    <w:rsid w:val="007F34B8"/>
    <w:rsid w:val="00800FE8"/>
    <w:rsid w:val="00804F7A"/>
    <w:rsid w:val="00811113"/>
    <w:rsid w:val="00813AAB"/>
    <w:rsid w:val="00823617"/>
    <w:rsid w:val="008239FA"/>
    <w:rsid w:val="00825B06"/>
    <w:rsid w:val="00830BB9"/>
    <w:rsid w:val="00830F39"/>
    <w:rsid w:val="008346F5"/>
    <w:rsid w:val="008434A8"/>
    <w:rsid w:val="0085285D"/>
    <w:rsid w:val="008533D6"/>
    <w:rsid w:val="00857C2D"/>
    <w:rsid w:val="00866CB1"/>
    <w:rsid w:val="00870BE9"/>
    <w:rsid w:val="00875586"/>
    <w:rsid w:val="00876438"/>
    <w:rsid w:val="008850A8"/>
    <w:rsid w:val="0089639A"/>
    <w:rsid w:val="008964F0"/>
    <w:rsid w:val="00896718"/>
    <w:rsid w:val="00897224"/>
    <w:rsid w:val="008978A2"/>
    <w:rsid w:val="008A2183"/>
    <w:rsid w:val="008A6481"/>
    <w:rsid w:val="008A7ADF"/>
    <w:rsid w:val="008B4473"/>
    <w:rsid w:val="008C2119"/>
    <w:rsid w:val="008C4E99"/>
    <w:rsid w:val="008C75EC"/>
    <w:rsid w:val="008E02F7"/>
    <w:rsid w:val="008F1675"/>
    <w:rsid w:val="008F4094"/>
    <w:rsid w:val="008F6F10"/>
    <w:rsid w:val="00901785"/>
    <w:rsid w:val="0090586E"/>
    <w:rsid w:val="00911C6C"/>
    <w:rsid w:val="0091224B"/>
    <w:rsid w:val="00920266"/>
    <w:rsid w:val="009242E5"/>
    <w:rsid w:val="00926014"/>
    <w:rsid w:val="00934F87"/>
    <w:rsid w:val="00944E45"/>
    <w:rsid w:val="00945354"/>
    <w:rsid w:val="009648D6"/>
    <w:rsid w:val="00966B3C"/>
    <w:rsid w:val="00983399"/>
    <w:rsid w:val="00984253"/>
    <w:rsid w:val="00985319"/>
    <w:rsid w:val="00990ACF"/>
    <w:rsid w:val="00996DFA"/>
    <w:rsid w:val="009A0176"/>
    <w:rsid w:val="009A21DE"/>
    <w:rsid w:val="009A2B64"/>
    <w:rsid w:val="009A4A54"/>
    <w:rsid w:val="009B105C"/>
    <w:rsid w:val="009B5965"/>
    <w:rsid w:val="009B6397"/>
    <w:rsid w:val="009B691A"/>
    <w:rsid w:val="009C0550"/>
    <w:rsid w:val="009C19CA"/>
    <w:rsid w:val="009C3883"/>
    <w:rsid w:val="009C7608"/>
    <w:rsid w:val="009D34F7"/>
    <w:rsid w:val="009D56E8"/>
    <w:rsid w:val="009E0B28"/>
    <w:rsid w:val="009E4679"/>
    <w:rsid w:val="009E5BE4"/>
    <w:rsid w:val="009F011F"/>
    <w:rsid w:val="009F6736"/>
    <w:rsid w:val="00A0539E"/>
    <w:rsid w:val="00A06BD6"/>
    <w:rsid w:val="00A078BD"/>
    <w:rsid w:val="00A130E4"/>
    <w:rsid w:val="00A150B3"/>
    <w:rsid w:val="00A17801"/>
    <w:rsid w:val="00A203CA"/>
    <w:rsid w:val="00A22BA3"/>
    <w:rsid w:val="00A24A2D"/>
    <w:rsid w:val="00A32F1E"/>
    <w:rsid w:val="00A358CA"/>
    <w:rsid w:val="00A35A85"/>
    <w:rsid w:val="00A41A99"/>
    <w:rsid w:val="00A453AB"/>
    <w:rsid w:val="00A52332"/>
    <w:rsid w:val="00A5635E"/>
    <w:rsid w:val="00A62452"/>
    <w:rsid w:val="00A7190E"/>
    <w:rsid w:val="00A7459B"/>
    <w:rsid w:val="00A74F53"/>
    <w:rsid w:val="00A75E44"/>
    <w:rsid w:val="00A80FE6"/>
    <w:rsid w:val="00A83F95"/>
    <w:rsid w:val="00A84D9F"/>
    <w:rsid w:val="00A863BF"/>
    <w:rsid w:val="00A874C0"/>
    <w:rsid w:val="00A91E75"/>
    <w:rsid w:val="00A964C4"/>
    <w:rsid w:val="00AA40E2"/>
    <w:rsid w:val="00AC194B"/>
    <w:rsid w:val="00AC2B37"/>
    <w:rsid w:val="00AC45B3"/>
    <w:rsid w:val="00AC5239"/>
    <w:rsid w:val="00AC699C"/>
    <w:rsid w:val="00AC70B1"/>
    <w:rsid w:val="00AC78C4"/>
    <w:rsid w:val="00AD5066"/>
    <w:rsid w:val="00AD7EA2"/>
    <w:rsid w:val="00AF0059"/>
    <w:rsid w:val="00AF082A"/>
    <w:rsid w:val="00AF1075"/>
    <w:rsid w:val="00AF1A05"/>
    <w:rsid w:val="00AF2F37"/>
    <w:rsid w:val="00AF3536"/>
    <w:rsid w:val="00AF7998"/>
    <w:rsid w:val="00B01BA5"/>
    <w:rsid w:val="00B01FBE"/>
    <w:rsid w:val="00B049C5"/>
    <w:rsid w:val="00B064F2"/>
    <w:rsid w:val="00B161C6"/>
    <w:rsid w:val="00B200B1"/>
    <w:rsid w:val="00B32692"/>
    <w:rsid w:val="00B35087"/>
    <w:rsid w:val="00B372E0"/>
    <w:rsid w:val="00B375EB"/>
    <w:rsid w:val="00B51718"/>
    <w:rsid w:val="00B51BEF"/>
    <w:rsid w:val="00B55284"/>
    <w:rsid w:val="00B63C89"/>
    <w:rsid w:val="00B63CC8"/>
    <w:rsid w:val="00B72414"/>
    <w:rsid w:val="00B776EE"/>
    <w:rsid w:val="00B83093"/>
    <w:rsid w:val="00B83EE5"/>
    <w:rsid w:val="00B9647A"/>
    <w:rsid w:val="00BA5E7A"/>
    <w:rsid w:val="00BA61AD"/>
    <w:rsid w:val="00BB176D"/>
    <w:rsid w:val="00BC013F"/>
    <w:rsid w:val="00BC0701"/>
    <w:rsid w:val="00BD12DE"/>
    <w:rsid w:val="00BD17C2"/>
    <w:rsid w:val="00BD1E55"/>
    <w:rsid w:val="00BE0097"/>
    <w:rsid w:val="00BE4E44"/>
    <w:rsid w:val="00BE650F"/>
    <w:rsid w:val="00BE7CAE"/>
    <w:rsid w:val="00BF0461"/>
    <w:rsid w:val="00BF050C"/>
    <w:rsid w:val="00BF18C2"/>
    <w:rsid w:val="00C055DD"/>
    <w:rsid w:val="00C166F6"/>
    <w:rsid w:val="00C23552"/>
    <w:rsid w:val="00C34C7A"/>
    <w:rsid w:val="00C3685A"/>
    <w:rsid w:val="00C50CEC"/>
    <w:rsid w:val="00C52CD3"/>
    <w:rsid w:val="00C54796"/>
    <w:rsid w:val="00C72A84"/>
    <w:rsid w:val="00C85546"/>
    <w:rsid w:val="00C863E0"/>
    <w:rsid w:val="00C92735"/>
    <w:rsid w:val="00C92F31"/>
    <w:rsid w:val="00C96EF8"/>
    <w:rsid w:val="00CB0274"/>
    <w:rsid w:val="00CB4B07"/>
    <w:rsid w:val="00CD0658"/>
    <w:rsid w:val="00CD1056"/>
    <w:rsid w:val="00CD22B7"/>
    <w:rsid w:val="00CD32C1"/>
    <w:rsid w:val="00CD49DD"/>
    <w:rsid w:val="00CE4E08"/>
    <w:rsid w:val="00CE4F43"/>
    <w:rsid w:val="00CE5526"/>
    <w:rsid w:val="00CE6E8D"/>
    <w:rsid w:val="00D05125"/>
    <w:rsid w:val="00D05F69"/>
    <w:rsid w:val="00D06925"/>
    <w:rsid w:val="00D13CB2"/>
    <w:rsid w:val="00D167BC"/>
    <w:rsid w:val="00D16D8D"/>
    <w:rsid w:val="00D21331"/>
    <w:rsid w:val="00D2503D"/>
    <w:rsid w:val="00D27F37"/>
    <w:rsid w:val="00D301B7"/>
    <w:rsid w:val="00D3101E"/>
    <w:rsid w:val="00D31E01"/>
    <w:rsid w:val="00D35BBC"/>
    <w:rsid w:val="00D3707C"/>
    <w:rsid w:val="00D41438"/>
    <w:rsid w:val="00D4796F"/>
    <w:rsid w:val="00D5197A"/>
    <w:rsid w:val="00D5210F"/>
    <w:rsid w:val="00D57635"/>
    <w:rsid w:val="00D745B3"/>
    <w:rsid w:val="00D74685"/>
    <w:rsid w:val="00D81DBB"/>
    <w:rsid w:val="00D8361A"/>
    <w:rsid w:val="00D93BA7"/>
    <w:rsid w:val="00D95A24"/>
    <w:rsid w:val="00D9773E"/>
    <w:rsid w:val="00DA6AC9"/>
    <w:rsid w:val="00DB45CC"/>
    <w:rsid w:val="00DB5C0C"/>
    <w:rsid w:val="00DB65D8"/>
    <w:rsid w:val="00DC6280"/>
    <w:rsid w:val="00DD15C6"/>
    <w:rsid w:val="00DE227A"/>
    <w:rsid w:val="00DE6ACD"/>
    <w:rsid w:val="00DE6F1C"/>
    <w:rsid w:val="00DE7EFD"/>
    <w:rsid w:val="00DF12FC"/>
    <w:rsid w:val="00DF2712"/>
    <w:rsid w:val="00E01897"/>
    <w:rsid w:val="00E0649F"/>
    <w:rsid w:val="00E21CF1"/>
    <w:rsid w:val="00E22201"/>
    <w:rsid w:val="00E255F5"/>
    <w:rsid w:val="00E32574"/>
    <w:rsid w:val="00E33E0A"/>
    <w:rsid w:val="00E42EDA"/>
    <w:rsid w:val="00E42F39"/>
    <w:rsid w:val="00E47466"/>
    <w:rsid w:val="00E63364"/>
    <w:rsid w:val="00E66293"/>
    <w:rsid w:val="00E702F4"/>
    <w:rsid w:val="00E70CDB"/>
    <w:rsid w:val="00E803A8"/>
    <w:rsid w:val="00E809F0"/>
    <w:rsid w:val="00E81FAA"/>
    <w:rsid w:val="00E85887"/>
    <w:rsid w:val="00E85CA5"/>
    <w:rsid w:val="00E86341"/>
    <w:rsid w:val="00E87917"/>
    <w:rsid w:val="00E906E3"/>
    <w:rsid w:val="00E92CCD"/>
    <w:rsid w:val="00EA33F4"/>
    <w:rsid w:val="00EC34B5"/>
    <w:rsid w:val="00EC6D0B"/>
    <w:rsid w:val="00ED045C"/>
    <w:rsid w:val="00EE4914"/>
    <w:rsid w:val="00EE4DD2"/>
    <w:rsid w:val="00EF09ED"/>
    <w:rsid w:val="00F014EA"/>
    <w:rsid w:val="00F01619"/>
    <w:rsid w:val="00F24145"/>
    <w:rsid w:val="00F27E53"/>
    <w:rsid w:val="00F350D9"/>
    <w:rsid w:val="00F37950"/>
    <w:rsid w:val="00F41C5D"/>
    <w:rsid w:val="00F511FF"/>
    <w:rsid w:val="00F56E0E"/>
    <w:rsid w:val="00F6052F"/>
    <w:rsid w:val="00F66519"/>
    <w:rsid w:val="00F66CF0"/>
    <w:rsid w:val="00F71EF0"/>
    <w:rsid w:val="00F8541F"/>
    <w:rsid w:val="00F923A7"/>
    <w:rsid w:val="00F96AFD"/>
    <w:rsid w:val="00FA0A1A"/>
    <w:rsid w:val="00FB2C77"/>
    <w:rsid w:val="00FB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8C80AEF"/>
  <w15:docId w15:val="{92047704-D6EC-424E-9B30-15FEE6E3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D6AFE"/>
    <w:pPr>
      <w:widowControl/>
      <w:autoSpaceDE/>
      <w:autoSpaceDN/>
    </w:pPr>
    <w:rPr>
      <w:rFonts w:ascii="Calibri" w:hAnsi="Calibri" w:cs="Times New Roman"/>
    </w:rPr>
  </w:style>
  <w:style w:type="paragraph" w:styleId="Heading1">
    <w:name w:val="heading 1"/>
    <w:basedOn w:val="Normal"/>
    <w:uiPriority w:val="1"/>
    <w:qFormat/>
    <w:pPr>
      <w:widowControl w:val="0"/>
      <w:autoSpaceDE w:val="0"/>
      <w:autoSpaceDN w:val="0"/>
      <w:spacing w:before="60"/>
      <w:ind w:left="3195" w:right="3394"/>
      <w:jc w:val="center"/>
      <w:outlineLvl w:val="0"/>
    </w:pPr>
    <w:rPr>
      <w:rFonts w:ascii="Times New Roman" w:eastAsia="Times New Roman" w:hAnsi="Times New Roman"/>
      <w:b/>
      <w:bCs/>
      <w:sz w:val="28"/>
      <w:szCs w:val="28"/>
      <w:lang w:bidi="en-US"/>
    </w:rPr>
  </w:style>
  <w:style w:type="paragraph" w:styleId="Heading2">
    <w:name w:val="heading 2"/>
    <w:basedOn w:val="Normal"/>
    <w:uiPriority w:val="1"/>
    <w:qFormat/>
    <w:pPr>
      <w:widowControl w:val="0"/>
      <w:autoSpaceDE w:val="0"/>
      <w:autoSpaceDN w:val="0"/>
      <w:ind w:left="1189"/>
      <w:outlineLvl w:val="1"/>
    </w:pPr>
    <w:rPr>
      <w:rFonts w:ascii="Times New Roman" w:eastAsia="Times New Roman" w:hAnsi="Times New Roman"/>
      <w:b/>
      <w:bCs/>
      <w:u w:val="single" w:color="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before="120"/>
      <w:ind w:left="1189"/>
    </w:pPr>
    <w:rPr>
      <w:rFonts w:ascii="Times New Roman" w:eastAsia="Times New Roman" w:hAnsi="Times New Roman"/>
      <w:lang w:bidi="en-US"/>
    </w:rPr>
  </w:style>
  <w:style w:type="paragraph" w:styleId="ListParagraph">
    <w:name w:val="List Paragraph"/>
    <w:basedOn w:val="Normal"/>
    <w:uiPriority w:val="1"/>
    <w:qFormat/>
    <w:pPr>
      <w:widowControl w:val="0"/>
      <w:autoSpaceDE w:val="0"/>
      <w:autoSpaceDN w:val="0"/>
      <w:spacing w:before="120"/>
      <w:ind w:left="1189"/>
    </w:pPr>
    <w:rPr>
      <w:rFonts w:ascii="Times New Roman" w:eastAsia="Times New Roman" w:hAnsi="Times New Roman"/>
      <w:lang w:bidi="en-US"/>
    </w:rPr>
  </w:style>
  <w:style w:type="paragraph" w:customStyle="1" w:styleId="TableParagraph">
    <w:name w:val="Table Paragraph"/>
    <w:basedOn w:val="Normal"/>
    <w:uiPriority w:val="1"/>
    <w:qFormat/>
    <w:pPr>
      <w:widowControl w:val="0"/>
      <w:autoSpaceDE w:val="0"/>
      <w:autoSpaceDN w:val="0"/>
      <w:ind w:left="107"/>
    </w:pPr>
    <w:rPr>
      <w:rFonts w:ascii="Times New Roman" w:eastAsia="Times New Roman" w:hAnsi="Times New Roman"/>
      <w:lang w:bidi="en-US"/>
    </w:rPr>
  </w:style>
  <w:style w:type="paragraph" w:styleId="Header">
    <w:name w:val="header"/>
    <w:basedOn w:val="Normal"/>
    <w:link w:val="HeaderChar"/>
    <w:uiPriority w:val="99"/>
    <w:unhideWhenUsed/>
    <w:rsid w:val="00DC6280"/>
    <w:pPr>
      <w:widowControl w:val="0"/>
      <w:tabs>
        <w:tab w:val="center" w:pos="4680"/>
        <w:tab w:val="right" w:pos="9360"/>
      </w:tabs>
      <w:autoSpaceDE w:val="0"/>
      <w:autoSpaceDN w:val="0"/>
    </w:pPr>
    <w:rPr>
      <w:rFonts w:ascii="Times New Roman" w:eastAsia="Times New Roman" w:hAnsi="Times New Roman"/>
      <w:lang w:bidi="en-US"/>
    </w:rPr>
  </w:style>
  <w:style w:type="character" w:customStyle="1" w:styleId="HeaderChar">
    <w:name w:val="Header Char"/>
    <w:basedOn w:val="DefaultParagraphFont"/>
    <w:link w:val="Header"/>
    <w:uiPriority w:val="99"/>
    <w:rsid w:val="00DC6280"/>
    <w:rPr>
      <w:rFonts w:ascii="Times New Roman" w:eastAsia="Times New Roman" w:hAnsi="Times New Roman" w:cs="Times New Roman"/>
      <w:lang w:bidi="en-US"/>
    </w:rPr>
  </w:style>
  <w:style w:type="paragraph" w:styleId="Footer">
    <w:name w:val="footer"/>
    <w:basedOn w:val="Normal"/>
    <w:link w:val="FooterChar"/>
    <w:uiPriority w:val="99"/>
    <w:unhideWhenUsed/>
    <w:rsid w:val="00DC6280"/>
    <w:pPr>
      <w:widowControl w:val="0"/>
      <w:tabs>
        <w:tab w:val="center" w:pos="4680"/>
        <w:tab w:val="right" w:pos="9360"/>
      </w:tabs>
      <w:autoSpaceDE w:val="0"/>
      <w:autoSpaceDN w:val="0"/>
    </w:pPr>
    <w:rPr>
      <w:rFonts w:ascii="Times New Roman" w:eastAsia="Times New Roman" w:hAnsi="Times New Roman"/>
      <w:lang w:bidi="en-US"/>
    </w:rPr>
  </w:style>
  <w:style w:type="character" w:customStyle="1" w:styleId="FooterChar">
    <w:name w:val="Footer Char"/>
    <w:basedOn w:val="DefaultParagraphFont"/>
    <w:link w:val="Footer"/>
    <w:uiPriority w:val="99"/>
    <w:rsid w:val="00DC6280"/>
    <w:rPr>
      <w:rFonts w:ascii="Times New Roman" w:eastAsia="Times New Roman" w:hAnsi="Times New Roman" w:cs="Times New Roman"/>
      <w:lang w:bidi="en-US"/>
    </w:rPr>
  </w:style>
  <w:style w:type="character" w:styleId="Hyperlink">
    <w:name w:val="Hyperlink"/>
    <w:basedOn w:val="DefaultParagraphFont"/>
    <w:uiPriority w:val="99"/>
    <w:unhideWhenUsed/>
    <w:rsid w:val="00AD5066"/>
    <w:rPr>
      <w:color w:val="0000FF" w:themeColor="hyperlink"/>
      <w:u w:val="single"/>
    </w:rPr>
  </w:style>
  <w:style w:type="paragraph" w:customStyle="1" w:styleId="Default">
    <w:name w:val="Default"/>
    <w:rsid w:val="009B105C"/>
    <w:pPr>
      <w:widowControl/>
      <w:adjustRightInd w:val="0"/>
    </w:pPr>
    <w:rPr>
      <w:rFonts w:ascii="Times New Roman" w:hAnsi="Times New Roman" w:cs="Times New Roman"/>
      <w:color w:val="000000"/>
      <w:sz w:val="24"/>
      <w:szCs w:val="24"/>
    </w:rPr>
  </w:style>
  <w:style w:type="paragraph" w:styleId="NormalWeb">
    <w:name w:val="Normal (Web)"/>
    <w:basedOn w:val="Normal"/>
    <w:uiPriority w:val="99"/>
    <w:unhideWhenUsed/>
    <w:rsid w:val="00B01FBE"/>
    <w:pPr>
      <w:spacing w:before="100" w:beforeAutospacing="1" w:after="100" w:afterAutospacing="1"/>
    </w:pPr>
    <w:rPr>
      <w:rFonts w:ascii="Times New Roman" w:eastAsiaTheme="minorEastAsia" w:hAnsi="Times New Roman"/>
      <w:sz w:val="24"/>
      <w:szCs w:val="24"/>
    </w:rPr>
  </w:style>
  <w:style w:type="paragraph" w:styleId="PlainText">
    <w:name w:val="Plain Text"/>
    <w:basedOn w:val="Normal"/>
    <w:link w:val="PlainTextChar"/>
    <w:uiPriority w:val="99"/>
    <w:unhideWhenUsed/>
    <w:rsid w:val="00340BA4"/>
    <w:rPr>
      <w:rFonts w:cstheme="minorBidi"/>
      <w:szCs w:val="21"/>
    </w:rPr>
  </w:style>
  <w:style w:type="character" w:customStyle="1" w:styleId="PlainTextChar">
    <w:name w:val="Plain Text Char"/>
    <w:basedOn w:val="DefaultParagraphFont"/>
    <w:link w:val="PlainText"/>
    <w:uiPriority w:val="99"/>
    <w:rsid w:val="00340BA4"/>
    <w:rPr>
      <w:rFonts w:ascii="Calibri" w:hAnsi="Calibri"/>
      <w:szCs w:val="21"/>
    </w:rPr>
  </w:style>
  <w:style w:type="table" w:styleId="TableGrid">
    <w:name w:val="Table Grid"/>
    <w:basedOn w:val="TableNormal"/>
    <w:uiPriority w:val="39"/>
    <w:rsid w:val="001C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517F"/>
    <w:rPr>
      <w:sz w:val="18"/>
      <w:szCs w:val="18"/>
    </w:rPr>
  </w:style>
  <w:style w:type="character" w:customStyle="1" w:styleId="BalloonTextChar">
    <w:name w:val="Balloon Text Char"/>
    <w:basedOn w:val="DefaultParagraphFont"/>
    <w:link w:val="BalloonText"/>
    <w:uiPriority w:val="99"/>
    <w:semiHidden/>
    <w:rsid w:val="004F517F"/>
    <w:rPr>
      <w:rFonts w:ascii="Times New Roman" w:eastAsia="Times New Roman" w:hAnsi="Times New Roman" w:cs="Times New Roman"/>
      <w:sz w:val="18"/>
      <w:szCs w:val="18"/>
      <w:lang w:bidi="en-US"/>
    </w:rPr>
  </w:style>
  <w:style w:type="character" w:styleId="Strong">
    <w:name w:val="Strong"/>
    <w:basedOn w:val="DefaultParagraphFont"/>
    <w:uiPriority w:val="22"/>
    <w:qFormat/>
    <w:rsid w:val="00017A8E"/>
    <w:rPr>
      <w:b/>
      <w:bCs/>
    </w:rPr>
  </w:style>
  <w:style w:type="character" w:styleId="FollowedHyperlink">
    <w:name w:val="FollowedHyperlink"/>
    <w:basedOn w:val="DefaultParagraphFont"/>
    <w:uiPriority w:val="99"/>
    <w:semiHidden/>
    <w:unhideWhenUsed/>
    <w:rsid w:val="003B5090"/>
    <w:rPr>
      <w:color w:val="800080" w:themeColor="followedHyperlink"/>
      <w:u w:val="single"/>
    </w:rPr>
  </w:style>
  <w:style w:type="paragraph" w:styleId="FootnoteText">
    <w:name w:val="footnote text"/>
    <w:basedOn w:val="Normal"/>
    <w:link w:val="FootnoteTextChar"/>
    <w:uiPriority w:val="99"/>
    <w:semiHidden/>
    <w:unhideWhenUsed/>
    <w:rsid w:val="00B161C6"/>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B161C6"/>
    <w:rPr>
      <w:sz w:val="20"/>
      <w:szCs w:val="20"/>
    </w:rPr>
  </w:style>
  <w:style w:type="character" w:styleId="FootnoteReference">
    <w:name w:val="footnote reference"/>
    <w:basedOn w:val="DefaultParagraphFont"/>
    <w:uiPriority w:val="99"/>
    <w:semiHidden/>
    <w:unhideWhenUsed/>
    <w:rsid w:val="00B161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435303">
      <w:bodyDiv w:val="1"/>
      <w:marLeft w:val="0"/>
      <w:marRight w:val="0"/>
      <w:marTop w:val="0"/>
      <w:marBottom w:val="0"/>
      <w:divBdr>
        <w:top w:val="none" w:sz="0" w:space="0" w:color="auto"/>
        <w:left w:val="none" w:sz="0" w:space="0" w:color="auto"/>
        <w:bottom w:val="none" w:sz="0" w:space="0" w:color="auto"/>
        <w:right w:val="none" w:sz="0" w:space="0" w:color="auto"/>
      </w:divBdr>
    </w:div>
    <w:div w:id="372072311">
      <w:bodyDiv w:val="1"/>
      <w:marLeft w:val="0"/>
      <w:marRight w:val="0"/>
      <w:marTop w:val="0"/>
      <w:marBottom w:val="0"/>
      <w:divBdr>
        <w:top w:val="none" w:sz="0" w:space="0" w:color="auto"/>
        <w:left w:val="none" w:sz="0" w:space="0" w:color="auto"/>
        <w:bottom w:val="none" w:sz="0" w:space="0" w:color="auto"/>
        <w:right w:val="none" w:sz="0" w:space="0" w:color="auto"/>
      </w:divBdr>
    </w:div>
    <w:div w:id="384523263">
      <w:bodyDiv w:val="1"/>
      <w:marLeft w:val="0"/>
      <w:marRight w:val="0"/>
      <w:marTop w:val="0"/>
      <w:marBottom w:val="0"/>
      <w:divBdr>
        <w:top w:val="none" w:sz="0" w:space="0" w:color="auto"/>
        <w:left w:val="none" w:sz="0" w:space="0" w:color="auto"/>
        <w:bottom w:val="none" w:sz="0" w:space="0" w:color="auto"/>
        <w:right w:val="none" w:sz="0" w:space="0" w:color="auto"/>
      </w:divBdr>
    </w:div>
    <w:div w:id="439183681">
      <w:bodyDiv w:val="1"/>
      <w:marLeft w:val="0"/>
      <w:marRight w:val="0"/>
      <w:marTop w:val="0"/>
      <w:marBottom w:val="0"/>
      <w:divBdr>
        <w:top w:val="none" w:sz="0" w:space="0" w:color="auto"/>
        <w:left w:val="none" w:sz="0" w:space="0" w:color="auto"/>
        <w:bottom w:val="none" w:sz="0" w:space="0" w:color="auto"/>
        <w:right w:val="none" w:sz="0" w:space="0" w:color="auto"/>
      </w:divBdr>
    </w:div>
    <w:div w:id="584726710">
      <w:bodyDiv w:val="1"/>
      <w:marLeft w:val="0"/>
      <w:marRight w:val="0"/>
      <w:marTop w:val="0"/>
      <w:marBottom w:val="0"/>
      <w:divBdr>
        <w:top w:val="none" w:sz="0" w:space="0" w:color="auto"/>
        <w:left w:val="none" w:sz="0" w:space="0" w:color="auto"/>
        <w:bottom w:val="none" w:sz="0" w:space="0" w:color="auto"/>
        <w:right w:val="none" w:sz="0" w:space="0" w:color="auto"/>
      </w:divBdr>
    </w:div>
    <w:div w:id="590698138">
      <w:bodyDiv w:val="1"/>
      <w:marLeft w:val="0"/>
      <w:marRight w:val="0"/>
      <w:marTop w:val="0"/>
      <w:marBottom w:val="0"/>
      <w:divBdr>
        <w:top w:val="none" w:sz="0" w:space="0" w:color="auto"/>
        <w:left w:val="none" w:sz="0" w:space="0" w:color="auto"/>
        <w:bottom w:val="none" w:sz="0" w:space="0" w:color="auto"/>
        <w:right w:val="none" w:sz="0" w:space="0" w:color="auto"/>
      </w:divBdr>
    </w:div>
    <w:div w:id="799149479">
      <w:bodyDiv w:val="1"/>
      <w:marLeft w:val="0"/>
      <w:marRight w:val="0"/>
      <w:marTop w:val="0"/>
      <w:marBottom w:val="0"/>
      <w:divBdr>
        <w:top w:val="none" w:sz="0" w:space="0" w:color="auto"/>
        <w:left w:val="none" w:sz="0" w:space="0" w:color="auto"/>
        <w:bottom w:val="none" w:sz="0" w:space="0" w:color="auto"/>
        <w:right w:val="none" w:sz="0" w:space="0" w:color="auto"/>
      </w:divBdr>
    </w:div>
    <w:div w:id="824131193">
      <w:bodyDiv w:val="1"/>
      <w:marLeft w:val="0"/>
      <w:marRight w:val="0"/>
      <w:marTop w:val="0"/>
      <w:marBottom w:val="0"/>
      <w:divBdr>
        <w:top w:val="none" w:sz="0" w:space="0" w:color="auto"/>
        <w:left w:val="none" w:sz="0" w:space="0" w:color="auto"/>
        <w:bottom w:val="none" w:sz="0" w:space="0" w:color="auto"/>
        <w:right w:val="none" w:sz="0" w:space="0" w:color="auto"/>
      </w:divBdr>
    </w:div>
    <w:div w:id="876967247">
      <w:bodyDiv w:val="1"/>
      <w:marLeft w:val="0"/>
      <w:marRight w:val="0"/>
      <w:marTop w:val="0"/>
      <w:marBottom w:val="0"/>
      <w:divBdr>
        <w:top w:val="none" w:sz="0" w:space="0" w:color="auto"/>
        <w:left w:val="none" w:sz="0" w:space="0" w:color="auto"/>
        <w:bottom w:val="none" w:sz="0" w:space="0" w:color="auto"/>
        <w:right w:val="none" w:sz="0" w:space="0" w:color="auto"/>
      </w:divBdr>
    </w:div>
    <w:div w:id="1051465634">
      <w:bodyDiv w:val="1"/>
      <w:marLeft w:val="0"/>
      <w:marRight w:val="0"/>
      <w:marTop w:val="0"/>
      <w:marBottom w:val="0"/>
      <w:divBdr>
        <w:top w:val="none" w:sz="0" w:space="0" w:color="auto"/>
        <w:left w:val="none" w:sz="0" w:space="0" w:color="auto"/>
        <w:bottom w:val="none" w:sz="0" w:space="0" w:color="auto"/>
        <w:right w:val="none" w:sz="0" w:space="0" w:color="auto"/>
      </w:divBdr>
    </w:div>
    <w:div w:id="1067608211">
      <w:bodyDiv w:val="1"/>
      <w:marLeft w:val="0"/>
      <w:marRight w:val="0"/>
      <w:marTop w:val="0"/>
      <w:marBottom w:val="0"/>
      <w:divBdr>
        <w:top w:val="none" w:sz="0" w:space="0" w:color="auto"/>
        <w:left w:val="none" w:sz="0" w:space="0" w:color="auto"/>
        <w:bottom w:val="none" w:sz="0" w:space="0" w:color="auto"/>
        <w:right w:val="none" w:sz="0" w:space="0" w:color="auto"/>
      </w:divBdr>
    </w:div>
    <w:div w:id="1093623049">
      <w:bodyDiv w:val="1"/>
      <w:marLeft w:val="0"/>
      <w:marRight w:val="0"/>
      <w:marTop w:val="0"/>
      <w:marBottom w:val="0"/>
      <w:divBdr>
        <w:top w:val="none" w:sz="0" w:space="0" w:color="auto"/>
        <w:left w:val="none" w:sz="0" w:space="0" w:color="auto"/>
        <w:bottom w:val="none" w:sz="0" w:space="0" w:color="auto"/>
        <w:right w:val="none" w:sz="0" w:space="0" w:color="auto"/>
      </w:divBdr>
    </w:div>
    <w:div w:id="1124038553">
      <w:bodyDiv w:val="1"/>
      <w:marLeft w:val="0"/>
      <w:marRight w:val="0"/>
      <w:marTop w:val="0"/>
      <w:marBottom w:val="0"/>
      <w:divBdr>
        <w:top w:val="none" w:sz="0" w:space="0" w:color="auto"/>
        <w:left w:val="none" w:sz="0" w:space="0" w:color="auto"/>
        <w:bottom w:val="none" w:sz="0" w:space="0" w:color="auto"/>
        <w:right w:val="none" w:sz="0" w:space="0" w:color="auto"/>
      </w:divBdr>
    </w:div>
    <w:div w:id="1149710056">
      <w:bodyDiv w:val="1"/>
      <w:marLeft w:val="0"/>
      <w:marRight w:val="0"/>
      <w:marTop w:val="0"/>
      <w:marBottom w:val="0"/>
      <w:divBdr>
        <w:top w:val="none" w:sz="0" w:space="0" w:color="auto"/>
        <w:left w:val="none" w:sz="0" w:space="0" w:color="auto"/>
        <w:bottom w:val="none" w:sz="0" w:space="0" w:color="auto"/>
        <w:right w:val="none" w:sz="0" w:space="0" w:color="auto"/>
      </w:divBdr>
    </w:div>
    <w:div w:id="1173030723">
      <w:bodyDiv w:val="1"/>
      <w:marLeft w:val="0"/>
      <w:marRight w:val="0"/>
      <w:marTop w:val="0"/>
      <w:marBottom w:val="0"/>
      <w:divBdr>
        <w:top w:val="none" w:sz="0" w:space="0" w:color="auto"/>
        <w:left w:val="none" w:sz="0" w:space="0" w:color="auto"/>
        <w:bottom w:val="none" w:sz="0" w:space="0" w:color="auto"/>
        <w:right w:val="none" w:sz="0" w:space="0" w:color="auto"/>
      </w:divBdr>
    </w:div>
    <w:div w:id="1394545071">
      <w:bodyDiv w:val="1"/>
      <w:marLeft w:val="0"/>
      <w:marRight w:val="0"/>
      <w:marTop w:val="0"/>
      <w:marBottom w:val="0"/>
      <w:divBdr>
        <w:top w:val="none" w:sz="0" w:space="0" w:color="auto"/>
        <w:left w:val="none" w:sz="0" w:space="0" w:color="auto"/>
        <w:bottom w:val="none" w:sz="0" w:space="0" w:color="auto"/>
        <w:right w:val="none" w:sz="0" w:space="0" w:color="auto"/>
      </w:divBdr>
    </w:div>
    <w:div w:id="1899125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mailto:ematthews@alaska.ed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rakee@alaska.edu" TargetMode="External"/><Relationship Id="rId2" Type="http://schemas.openxmlformats.org/officeDocument/2006/relationships/numbering" Target="numbering.xml"/><Relationship Id="rId16" Type="http://schemas.openxmlformats.org/officeDocument/2006/relationships/hyperlink" Target="mailto:uaa.adac@alaska.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hatis.techtarget.com/definition/TED-talk" TargetMode="Externa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93A07-4A76-48E0-B769-FF3B8F6A7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2485</Words>
  <Characters>14171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PERFORMANCE WORK STATEMENT</vt:lpstr>
    </vt:vector>
  </TitlesOfParts>
  <Company>Univeristy of Alaska Anchorage</Company>
  <LinksUpToDate>false</LinksUpToDate>
  <CharactersWithSpaces>16623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WORK STATEMENT</dc:title>
  <dc:creator>Government User</dc:creator>
  <cp:lastModifiedBy>Randy Kee</cp:lastModifiedBy>
  <cp:revision>4</cp:revision>
  <cp:lastPrinted>2019-11-02T02:12:00Z</cp:lastPrinted>
  <dcterms:created xsi:type="dcterms:W3CDTF">2021-04-28T01:58:00Z</dcterms:created>
  <dcterms:modified xsi:type="dcterms:W3CDTF">2021-04-28T04:27:00Z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2019-07-12T00:00:00Z</vt:filetime>
  </property>
  <property fmtid="{D5CDD505-2E9C-101B-9397-08002B2CF9AE}" pid="3" name="Creator">
    <vt:lpwstr>Acrobat PDFMaker 15 for Word</vt:lpwstr>
  </property>
  <property fmtid="{D5CDD505-2E9C-101B-9397-08002B2CF9AE}" pid="4" name="LastSaved">
    <vt:filetime>2019-07-17T00:00:00Z</vt:filetime>
  </property>
</Properties>
</file>